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519" w:rsidRPr="00812519" w:rsidRDefault="00A336F4" w:rsidP="00812519">
      <w:pPr>
        <w:pStyle w:val="a"/>
        <w:framePr w:w="0" w:hRule="auto" w:wrap="auto" w:vAnchor="margin" w:hAnchor="text" w:xAlign="left" w:yAlign="inline"/>
        <w:spacing w:line="240" w:lineRule="auto"/>
        <w:rPr>
          <w:rFonts w:ascii="Times New Roman" w:eastAsia="宋体" w:hAnsi="Calibri"/>
          <w:b/>
          <w:sz w:val="30"/>
          <w:szCs w:val="30"/>
          <w:lang w:val="en-GB"/>
        </w:rPr>
      </w:pPr>
      <w:r w:rsidRPr="00170413">
        <w:rPr>
          <w:rFonts w:ascii="Times New Roman"/>
          <w:b/>
          <w:sz w:val="30"/>
          <w:szCs w:val="30"/>
        </w:rPr>
        <w:t>《</w:t>
      </w:r>
      <w:r w:rsidR="00812519" w:rsidRPr="00812519">
        <w:rPr>
          <w:rFonts w:ascii="Times New Roman" w:eastAsia="宋体" w:hAnsi="Calibri" w:hint="eastAsia"/>
          <w:b/>
          <w:sz w:val="30"/>
          <w:szCs w:val="30"/>
          <w:lang w:val="en-GB"/>
        </w:rPr>
        <w:t>消费品</w:t>
      </w:r>
      <w:r w:rsidR="00812519" w:rsidRPr="00812519">
        <w:rPr>
          <w:rFonts w:ascii="Times New Roman" w:eastAsia="宋体" w:hAnsi="Calibri" w:hint="eastAsia"/>
          <w:b/>
          <w:sz w:val="30"/>
          <w:szCs w:val="30"/>
          <w:lang w:val="en-GB"/>
        </w:rPr>
        <w:t xml:space="preserve"> </w:t>
      </w:r>
      <w:r w:rsidR="00812519" w:rsidRPr="00812519">
        <w:rPr>
          <w:rFonts w:ascii="Times New Roman" w:eastAsia="宋体" w:hAnsi="Calibri" w:hint="eastAsia"/>
          <w:b/>
          <w:sz w:val="30"/>
          <w:szCs w:val="30"/>
          <w:lang w:val="en-GB"/>
        </w:rPr>
        <w:t>第三方检测实验室报告良好规范</w:t>
      </w:r>
      <w:r w:rsidRPr="00170413">
        <w:rPr>
          <w:rFonts w:ascii="Times New Roman"/>
          <w:b/>
          <w:sz w:val="30"/>
          <w:szCs w:val="30"/>
        </w:rPr>
        <w:t>》</w:t>
      </w:r>
    </w:p>
    <w:p w:rsidR="00A336F4" w:rsidRPr="00170413" w:rsidRDefault="00A336F4" w:rsidP="00F024F4">
      <w:pPr>
        <w:spacing w:after="0" w:line="360" w:lineRule="auto"/>
        <w:jc w:val="center"/>
        <w:rPr>
          <w:rFonts w:ascii="Times New Roman" w:hAnsi="Times New Roman"/>
          <w:b/>
          <w:bCs/>
          <w:sz w:val="30"/>
          <w:szCs w:val="30"/>
          <w:lang w:val="en-US" w:eastAsia="zh-CN"/>
        </w:rPr>
      </w:pPr>
      <w:r w:rsidRPr="00170413">
        <w:rPr>
          <w:rFonts w:ascii="Times New Roman"/>
          <w:b/>
          <w:sz w:val="30"/>
          <w:szCs w:val="30"/>
          <w:lang w:eastAsia="zh-CN"/>
        </w:rPr>
        <w:t>（征求意见稿）编制说明</w:t>
      </w:r>
    </w:p>
    <w:p w:rsidR="00F024F4" w:rsidRPr="00812519" w:rsidRDefault="00F024F4" w:rsidP="00F024F4">
      <w:pPr>
        <w:spacing w:after="0" w:line="360" w:lineRule="auto"/>
        <w:jc w:val="both"/>
        <w:rPr>
          <w:rFonts w:ascii="Times New Roman"/>
          <w:b/>
          <w:sz w:val="24"/>
          <w:szCs w:val="24"/>
          <w:lang w:val="en-US" w:eastAsia="zh-CN"/>
        </w:rPr>
      </w:pPr>
    </w:p>
    <w:p w:rsidR="005E2E72" w:rsidRPr="00170413" w:rsidRDefault="005E2E72" w:rsidP="00F024F4">
      <w:pPr>
        <w:spacing w:after="0" w:line="360" w:lineRule="auto"/>
        <w:jc w:val="both"/>
        <w:rPr>
          <w:rFonts w:ascii="Times New Roman" w:hAnsi="Times New Roman"/>
          <w:b/>
          <w:sz w:val="24"/>
          <w:szCs w:val="24"/>
          <w:lang w:eastAsia="zh-CN"/>
        </w:rPr>
      </w:pPr>
      <w:r w:rsidRPr="00170413">
        <w:rPr>
          <w:rFonts w:ascii="Times New Roman"/>
          <w:b/>
          <w:sz w:val="24"/>
          <w:szCs w:val="24"/>
          <w:lang w:eastAsia="zh-CN"/>
        </w:rPr>
        <w:t>一、标准编制概况</w:t>
      </w:r>
    </w:p>
    <w:p w:rsidR="00C6650C" w:rsidRPr="0096320B" w:rsidRDefault="00C04F36" w:rsidP="0096320B">
      <w:pPr>
        <w:spacing w:line="360" w:lineRule="auto"/>
        <w:ind w:firstLineChars="150" w:firstLine="360"/>
        <w:rPr>
          <w:rFonts w:ascii="Times New Roman"/>
          <w:sz w:val="24"/>
          <w:szCs w:val="24"/>
          <w:lang w:eastAsia="zh-CN"/>
        </w:rPr>
      </w:pPr>
      <w:r w:rsidRPr="0096320B">
        <w:rPr>
          <w:rFonts w:ascii="Times New Roman" w:hint="eastAsia"/>
          <w:sz w:val="24"/>
          <w:szCs w:val="24"/>
          <w:lang w:eastAsia="zh-CN"/>
        </w:rPr>
        <w:t>全球检测行业市场</w:t>
      </w:r>
      <w:r w:rsidRPr="0096320B">
        <w:rPr>
          <w:rFonts w:ascii="Times New Roman"/>
          <w:sz w:val="24"/>
          <w:szCs w:val="24"/>
          <w:lang w:eastAsia="zh-CN"/>
        </w:rPr>
        <w:t>规模</w:t>
      </w:r>
      <w:r w:rsidRPr="0096320B">
        <w:rPr>
          <w:rFonts w:ascii="Times New Roman" w:hint="eastAsia"/>
          <w:sz w:val="24"/>
          <w:szCs w:val="24"/>
          <w:lang w:eastAsia="zh-CN"/>
        </w:rPr>
        <w:t>保持</w:t>
      </w:r>
      <w:r w:rsidRPr="0096320B">
        <w:rPr>
          <w:rFonts w:ascii="Times New Roman"/>
          <w:sz w:val="24"/>
          <w:szCs w:val="24"/>
          <w:lang w:eastAsia="zh-CN"/>
        </w:rPr>
        <w:t>良好增长态势，</w:t>
      </w:r>
      <w:r w:rsidRPr="0096320B">
        <w:rPr>
          <w:rFonts w:ascii="Times New Roman" w:hint="eastAsia"/>
          <w:sz w:val="24"/>
          <w:szCs w:val="24"/>
          <w:lang w:eastAsia="zh-CN"/>
        </w:rPr>
        <w:t>2017</w:t>
      </w:r>
      <w:r w:rsidRPr="0096320B">
        <w:rPr>
          <w:rFonts w:ascii="Times New Roman" w:hint="eastAsia"/>
          <w:sz w:val="24"/>
          <w:szCs w:val="24"/>
          <w:lang w:eastAsia="zh-CN"/>
        </w:rPr>
        <w:t>年规模</w:t>
      </w:r>
      <w:r w:rsidR="0096320B">
        <w:rPr>
          <w:rFonts w:ascii="Times New Roman" w:hint="eastAsia"/>
          <w:sz w:val="24"/>
          <w:szCs w:val="24"/>
          <w:lang w:eastAsia="zh-CN"/>
        </w:rPr>
        <w:t>已</w:t>
      </w:r>
      <w:r w:rsidRPr="0096320B">
        <w:rPr>
          <w:rFonts w:ascii="Times New Roman"/>
          <w:sz w:val="24"/>
          <w:szCs w:val="24"/>
          <w:lang w:eastAsia="zh-CN"/>
        </w:rPr>
        <w:t>约为</w:t>
      </w:r>
      <w:r w:rsidRPr="0096320B">
        <w:rPr>
          <w:rFonts w:ascii="Times New Roman" w:hint="eastAsia"/>
          <w:sz w:val="24"/>
          <w:szCs w:val="24"/>
          <w:lang w:eastAsia="zh-CN"/>
        </w:rPr>
        <w:t>1.43</w:t>
      </w:r>
      <w:r w:rsidRPr="0096320B">
        <w:rPr>
          <w:rFonts w:ascii="Times New Roman" w:hint="eastAsia"/>
          <w:sz w:val="24"/>
          <w:szCs w:val="24"/>
          <w:lang w:eastAsia="zh-CN"/>
        </w:rPr>
        <w:t>万亿</w:t>
      </w:r>
      <w:r w:rsidRPr="0096320B">
        <w:rPr>
          <w:rFonts w:ascii="Times New Roman"/>
          <w:sz w:val="24"/>
          <w:szCs w:val="24"/>
          <w:lang w:eastAsia="zh-CN"/>
        </w:rPr>
        <w:t>，</w:t>
      </w:r>
      <w:r w:rsidR="0096320B">
        <w:rPr>
          <w:rFonts w:ascii="Times New Roman" w:hint="eastAsia"/>
          <w:sz w:val="24"/>
          <w:szCs w:val="24"/>
          <w:lang w:eastAsia="zh-CN"/>
        </w:rPr>
        <w:t>目前</w:t>
      </w:r>
      <w:r w:rsidR="00C6650C" w:rsidRPr="0096320B">
        <w:rPr>
          <w:rFonts w:ascii="Times New Roman" w:hint="eastAsia"/>
          <w:sz w:val="24"/>
          <w:szCs w:val="24"/>
          <w:lang w:eastAsia="zh-CN"/>
        </w:rPr>
        <w:t>在</w:t>
      </w:r>
      <w:r w:rsidR="00C6650C" w:rsidRPr="0096320B">
        <w:rPr>
          <w:rFonts w:ascii="Times New Roman"/>
          <w:sz w:val="24"/>
          <w:szCs w:val="24"/>
          <w:lang w:eastAsia="zh-CN"/>
        </w:rPr>
        <w:t>中国</w:t>
      </w:r>
      <w:r w:rsidR="00C6650C" w:rsidRPr="0096320B">
        <w:rPr>
          <w:rFonts w:ascii="Times New Roman" w:hint="eastAsia"/>
          <w:sz w:val="24"/>
          <w:szCs w:val="24"/>
          <w:lang w:eastAsia="zh-CN"/>
        </w:rPr>
        <w:t>认监委</w:t>
      </w:r>
      <w:r w:rsidR="00C6650C" w:rsidRPr="0096320B">
        <w:rPr>
          <w:rFonts w:ascii="Times New Roman"/>
          <w:sz w:val="24"/>
          <w:szCs w:val="24"/>
          <w:lang w:eastAsia="zh-CN"/>
        </w:rPr>
        <w:t>获资质认可</w:t>
      </w:r>
      <w:r w:rsidR="00C6650C" w:rsidRPr="0096320B">
        <w:rPr>
          <w:rFonts w:ascii="Times New Roman" w:hint="eastAsia"/>
          <w:sz w:val="24"/>
          <w:szCs w:val="24"/>
          <w:lang w:eastAsia="zh-CN"/>
        </w:rPr>
        <w:t>检测</w:t>
      </w:r>
      <w:r w:rsidR="00C6650C" w:rsidRPr="0096320B">
        <w:rPr>
          <w:rFonts w:ascii="Times New Roman"/>
          <w:sz w:val="24"/>
          <w:szCs w:val="24"/>
          <w:lang w:eastAsia="zh-CN"/>
        </w:rPr>
        <w:t>实验室</w:t>
      </w:r>
      <w:r w:rsidR="00C6650C" w:rsidRPr="0096320B">
        <w:rPr>
          <w:rFonts w:ascii="Times New Roman" w:hint="eastAsia"/>
          <w:sz w:val="24"/>
          <w:szCs w:val="24"/>
          <w:lang w:eastAsia="zh-CN"/>
        </w:rPr>
        <w:t>3</w:t>
      </w:r>
      <w:r w:rsidR="00C6650C" w:rsidRPr="0096320B">
        <w:rPr>
          <w:rFonts w:ascii="Times New Roman" w:hint="eastAsia"/>
          <w:sz w:val="24"/>
          <w:szCs w:val="24"/>
          <w:lang w:eastAsia="zh-CN"/>
        </w:rPr>
        <w:t>万多家</w:t>
      </w:r>
      <w:r w:rsidR="00C6650C" w:rsidRPr="0096320B">
        <w:rPr>
          <w:rFonts w:ascii="Times New Roman"/>
          <w:sz w:val="24"/>
          <w:szCs w:val="24"/>
          <w:lang w:eastAsia="zh-CN"/>
        </w:rPr>
        <w:t>，</w:t>
      </w:r>
      <w:r w:rsidR="00C6650C" w:rsidRPr="0096320B">
        <w:rPr>
          <w:rFonts w:ascii="Times New Roman" w:hint="eastAsia"/>
          <w:sz w:val="24"/>
          <w:szCs w:val="24"/>
          <w:lang w:eastAsia="zh-CN"/>
        </w:rPr>
        <w:t>检验检测行业市场</w:t>
      </w:r>
      <w:r w:rsidR="00C6650C" w:rsidRPr="0096320B">
        <w:rPr>
          <w:rFonts w:ascii="Times New Roman"/>
          <w:sz w:val="24"/>
          <w:szCs w:val="24"/>
          <w:lang w:eastAsia="zh-CN"/>
        </w:rPr>
        <w:t>需求的</w:t>
      </w:r>
      <w:r w:rsidR="00C6650C" w:rsidRPr="0096320B">
        <w:rPr>
          <w:rFonts w:ascii="Times New Roman" w:hint="eastAsia"/>
          <w:sz w:val="24"/>
          <w:szCs w:val="24"/>
          <w:lang w:eastAsia="zh-CN"/>
        </w:rPr>
        <w:t>快速增长以及个别</w:t>
      </w:r>
      <w:r w:rsidR="00C6650C" w:rsidRPr="0096320B">
        <w:rPr>
          <w:rFonts w:ascii="Times New Roman"/>
          <w:sz w:val="24"/>
          <w:szCs w:val="24"/>
          <w:lang w:eastAsia="zh-CN"/>
        </w:rPr>
        <w:t>检测实验室</w:t>
      </w:r>
      <w:r w:rsidR="00E50A29" w:rsidRPr="0096320B">
        <w:rPr>
          <w:rFonts w:ascii="Times New Roman" w:hint="eastAsia"/>
          <w:sz w:val="24"/>
          <w:szCs w:val="24"/>
          <w:lang w:eastAsia="zh-CN"/>
        </w:rPr>
        <w:t>一味</w:t>
      </w:r>
      <w:r w:rsidR="00E50A29" w:rsidRPr="0096320B">
        <w:rPr>
          <w:rFonts w:ascii="Times New Roman"/>
          <w:sz w:val="24"/>
          <w:szCs w:val="24"/>
          <w:lang w:eastAsia="zh-CN"/>
        </w:rPr>
        <w:t>满足</w:t>
      </w:r>
      <w:r w:rsidR="00E50A29" w:rsidRPr="0096320B">
        <w:rPr>
          <w:rFonts w:ascii="Times New Roman" w:hint="eastAsia"/>
          <w:sz w:val="24"/>
          <w:szCs w:val="24"/>
          <w:lang w:eastAsia="zh-CN"/>
        </w:rPr>
        <w:t>某些</w:t>
      </w:r>
      <w:r w:rsidR="00E50A29" w:rsidRPr="0096320B">
        <w:rPr>
          <w:rFonts w:ascii="Times New Roman"/>
          <w:sz w:val="24"/>
          <w:szCs w:val="24"/>
          <w:lang w:eastAsia="zh-CN"/>
        </w:rPr>
        <w:t>客户</w:t>
      </w:r>
      <w:r w:rsidR="00E50A29" w:rsidRPr="0096320B">
        <w:rPr>
          <w:rFonts w:ascii="Times New Roman" w:hint="eastAsia"/>
          <w:sz w:val="24"/>
          <w:szCs w:val="24"/>
          <w:lang w:eastAsia="zh-CN"/>
        </w:rPr>
        <w:t>需要合格</w:t>
      </w:r>
      <w:r w:rsidR="00E50A29" w:rsidRPr="0096320B">
        <w:rPr>
          <w:rFonts w:ascii="Times New Roman"/>
          <w:sz w:val="24"/>
          <w:szCs w:val="24"/>
          <w:lang w:eastAsia="zh-CN"/>
        </w:rPr>
        <w:t>报告的</w:t>
      </w:r>
      <w:r w:rsidR="0096320B">
        <w:rPr>
          <w:rFonts w:ascii="Times New Roman"/>
          <w:sz w:val="24"/>
          <w:szCs w:val="24"/>
          <w:lang w:eastAsia="zh-CN"/>
        </w:rPr>
        <w:t>要求，没</w:t>
      </w:r>
      <w:r w:rsidR="0096320B">
        <w:rPr>
          <w:rFonts w:ascii="Times New Roman" w:hint="eastAsia"/>
          <w:sz w:val="24"/>
          <w:szCs w:val="24"/>
          <w:lang w:eastAsia="zh-CN"/>
        </w:rPr>
        <w:t>能</w:t>
      </w:r>
      <w:r w:rsidR="00E50A29" w:rsidRPr="0096320B">
        <w:rPr>
          <w:rFonts w:ascii="Times New Roman"/>
          <w:sz w:val="24"/>
          <w:szCs w:val="24"/>
          <w:lang w:eastAsia="zh-CN"/>
        </w:rPr>
        <w:t>专业地</w:t>
      </w:r>
      <w:r w:rsidR="00E50A29">
        <w:rPr>
          <w:rFonts w:ascii="Times New Roman"/>
          <w:sz w:val="24"/>
          <w:szCs w:val="24"/>
          <w:lang w:eastAsia="zh-CN"/>
        </w:rPr>
        <w:t>承担</w:t>
      </w:r>
      <w:r w:rsidR="00E50A29">
        <w:rPr>
          <w:rFonts w:ascii="Times New Roman" w:hint="eastAsia"/>
          <w:sz w:val="24"/>
          <w:szCs w:val="24"/>
          <w:lang w:eastAsia="zh-CN"/>
        </w:rPr>
        <w:t>起</w:t>
      </w:r>
      <w:r w:rsidR="00E50A29" w:rsidRPr="00170413">
        <w:rPr>
          <w:rFonts w:ascii="Times New Roman"/>
          <w:sz w:val="24"/>
          <w:szCs w:val="24"/>
          <w:lang w:eastAsia="zh-CN"/>
        </w:rPr>
        <w:t>全社会可信赖</w:t>
      </w:r>
      <w:r w:rsidR="00E50A29" w:rsidRPr="00170413">
        <w:rPr>
          <w:rFonts w:ascii="Times New Roman" w:hint="eastAsia"/>
          <w:sz w:val="24"/>
          <w:szCs w:val="24"/>
          <w:lang w:eastAsia="zh-CN"/>
        </w:rPr>
        <w:t>第三方公证</w:t>
      </w:r>
      <w:r w:rsidR="00E50A29" w:rsidRPr="00170413">
        <w:rPr>
          <w:rFonts w:ascii="Times New Roman"/>
          <w:sz w:val="24"/>
          <w:szCs w:val="24"/>
          <w:lang w:eastAsia="zh-CN"/>
        </w:rPr>
        <w:t>的责任</w:t>
      </w:r>
      <w:r w:rsidR="00C6650C" w:rsidRPr="0096320B">
        <w:rPr>
          <w:rFonts w:ascii="Times New Roman"/>
          <w:sz w:val="24"/>
          <w:szCs w:val="24"/>
          <w:lang w:eastAsia="zh-CN"/>
        </w:rPr>
        <w:t>，</w:t>
      </w:r>
      <w:r w:rsidR="00C6650C" w:rsidRPr="0096320B">
        <w:rPr>
          <w:rFonts w:ascii="Times New Roman" w:hint="eastAsia"/>
          <w:sz w:val="24"/>
          <w:szCs w:val="24"/>
          <w:lang w:eastAsia="zh-CN"/>
        </w:rPr>
        <w:t>造成</w:t>
      </w:r>
      <w:r w:rsidR="00C6650C" w:rsidRPr="0096320B">
        <w:rPr>
          <w:rFonts w:ascii="Times New Roman"/>
          <w:sz w:val="24"/>
          <w:szCs w:val="24"/>
          <w:lang w:eastAsia="zh-CN"/>
        </w:rPr>
        <w:t>市场有</w:t>
      </w:r>
      <w:r w:rsidR="00C6650C" w:rsidRPr="0096320B">
        <w:rPr>
          <w:rFonts w:ascii="Times New Roman" w:hint="eastAsia"/>
          <w:sz w:val="24"/>
          <w:szCs w:val="24"/>
          <w:lang w:eastAsia="zh-CN"/>
        </w:rPr>
        <w:t>“</w:t>
      </w:r>
      <w:r w:rsidR="00C6650C" w:rsidRPr="0096320B">
        <w:rPr>
          <w:rFonts w:ascii="Times New Roman"/>
          <w:sz w:val="24"/>
          <w:szCs w:val="24"/>
          <w:lang w:eastAsia="zh-CN"/>
        </w:rPr>
        <w:t>劣币驱逐良币</w:t>
      </w:r>
      <w:r w:rsidR="00C6650C" w:rsidRPr="0096320B">
        <w:rPr>
          <w:rFonts w:ascii="Times New Roman" w:hint="eastAsia"/>
          <w:sz w:val="24"/>
          <w:szCs w:val="24"/>
          <w:lang w:eastAsia="zh-CN"/>
        </w:rPr>
        <w:t>”</w:t>
      </w:r>
      <w:r w:rsidR="00C6650C" w:rsidRPr="0096320B">
        <w:rPr>
          <w:rFonts w:ascii="Times New Roman"/>
          <w:sz w:val="24"/>
          <w:szCs w:val="24"/>
          <w:lang w:eastAsia="zh-CN"/>
        </w:rPr>
        <w:t>现象，</w:t>
      </w:r>
      <w:r w:rsidR="00E50A29" w:rsidRPr="0096320B">
        <w:rPr>
          <w:rFonts w:ascii="Times New Roman" w:hint="eastAsia"/>
          <w:sz w:val="24"/>
          <w:szCs w:val="24"/>
          <w:lang w:eastAsia="zh-CN"/>
        </w:rPr>
        <w:t>因而</w:t>
      </w:r>
      <w:r w:rsidR="00E50A29" w:rsidRPr="0096320B">
        <w:rPr>
          <w:rFonts w:ascii="Times New Roman"/>
          <w:sz w:val="24"/>
          <w:szCs w:val="24"/>
          <w:lang w:eastAsia="zh-CN"/>
        </w:rPr>
        <w:t>需要对检测实验室服务产品</w:t>
      </w:r>
      <w:r w:rsidR="00E50A29" w:rsidRPr="0096320B">
        <w:rPr>
          <w:rFonts w:ascii="Times New Roman" w:hint="eastAsia"/>
          <w:sz w:val="24"/>
          <w:szCs w:val="24"/>
          <w:lang w:eastAsia="zh-CN"/>
        </w:rPr>
        <w:t>即对呈现检</w:t>
      </w:r>
      <w:r w:rsidR="00E50A29" w:rsidRPr="0096320B">
        <w:rPr>
          <w:rFonts w:ascii="Times New Roman"/>
          <w:sz w:val="24"/>
          <w:szCs w:val="24"/>
          <w:lang w:eastAsia="zh-CN"/>
        </w:rPr>
        <w:t>测数据</w:t>
      </w:r>
      <w:r w:rsidR="00E50A29" w:rsidRPr="0096320B">
        <w:rPr>
          <w:rFonts w:ascii="Times New Roman" w:hint="eastAsia"/>
          <w:sz w:val="24"/>
          <w:szCs w:val="24"/>
          <w:lang w:eastAsia="zh-CN"/>
        </w:rPr>
        <w:t>结果报告制定</w:t>
      </w:r>
      <w:r w:rsidR="0096320B">
        <w:rPr>
          <w:rFonts w:ascii="Times New Roman" w:hint="eastAsia"/>
          <w:sz w:val="24"/>
          <w:szCs w:val="24"/>
          <w:lang w:eastAsia="zh-CN"/>
        </w:rPr>
        <w:t>良好</w:t>
      </w:r>
      <w:r w:rsidR="00E50A29" w:rsidRPr="0096320B">
        <w:rPr>
          <w:rFonts w:ascii="Times New Roman"/>
          <w:sz w:val="24"/>
          <w:szCs w:val="24"/>
          <w:lang w:eastAsia="zh-CN"/>
        </w:rPr>
        <w:t>规范</w:t>
      </w:r>
      <w:r w:rsidR="00E50A29" w:rsidRPr="0096320B">
        <w:rPr>
          <w:rFonts w:ascii="Times New Roman" w:hint="eastAsia"/>
          <w:sz w:val="24"/>
          <w:szCs w:val="24"/>
          <w:lang w:eastAsia="zh-CN"/>
        </w:rPr>
        <w:t>及</w:t>
      </w:r>
      <w:r w:rsidR="00E50A29" w:rsidRPr="0096320B">
        <w:rPr>
          <w:rFonts w:ascii="Times New Roman"/>
          <w:sz w:val="24"/>
          <w:szCs w:val="24"/>
          <w:lang w:eastAsia="zh-CN"/>
        </w:rPr>
        <w:t>细则要求</w:t>
      </w:r>
    </w:p>
    <w:p w:rsidR="00236771" w:rsidRPr="00236771" w:rsidRDefault="00236771" w:rsidP="003024C2">
      <w:pPr>
        <w:spacing w:line="360" w:lineRule="auto"/>
        <w:ind w:firstLineChars="200" w:firstLine="480"/>
        <w:rPr>
          <w:rFonts w:ascii="Times New Roman"/>
          <w:sz w:val="24"/>
          <w:szCs w:val="24"/>
          <w:lang w:eastAsia="zh-CN"/>
        </w:rPr>
      </w:pPr>
      <w:r w:rsidRPr="00236771">
        <w:rPr>
          <w:rFonts w:ascii="Times New Roman" w:hint="eastAsia"/>
          <w:sz w:val="24"/>
          <w:szCs w:val="24"/>
          <w:lang w:eastAsia="zh-CN"/>
        </w:rPr>
        <w:t>随着市场经济以及经济活动的日益活跃，广大消费者对产品性能和安全要求是否符合要求的需求也日益提高。目前，检测报告也是产品进入市场的重要准入证，必需证明其符合相关标准的结果报告。作为</w:t>
      </w:r>
      <w:r>
        <w:rPr>
          <w:rFonts w:ascii="Times New Roman" w:hint="eastAsia"/>
          <w:sz w:val="24"/>
          <w:szCs w:val="24"/>
          <w:lang w:eastAsia="zh-CN"/>
        </w:rPr>
        <w:t>第三方</w:t>
      </w:r>
      <w:r>
        <w:rPr>
          <w:rFonts w:ascii="Times New Roman"/>
          <w:sz w:val="24"/>
          <w:szCs w:val="24"/>
          <w:lang w:eastAsia="zh-CN"/>
        </w:rPr>
        <w:t>检测实验室</w:t>
      </w:r>
      <w:r w:rsidRPr="00236771">
        <w:rPr>
          <w:rFonts w:ascii="Times New Roman" w:hint="eastAsia"/>
          <w:sz w:val="24"/>
          <w:szCs w:val="24"/>
          <w:lang w:eastAsia="zh-CN"/>
        </w:rPr>
        <w:t>，肩负着检测和鉴定产品质量的重大责任，为社会经济、公益活动和客户出具清晰、客观、明确和准确的检测报告，为广大消费者提供产品符合性申明是检测机构应该承诺和履行的责职。</w:t>
      </w:r>
    </w:p>
    <w:p w:rsidR="00812519" w:rsidRPr="003024C2" w:rsidRDefault="00E50A29" w:rsidP="003024C2">
      <w:pPr>
        <w:spacing w:line="360" w:lineRule="auto"/>
        <w:ind w:firstLineChars="150" w:firstLine="360"/>
        <w:rPr>
          <w:rFonts w:ascii="Times New Roman"/>
          <w:sz w:val="24"/>
          <w:szCs w:val="24"/>
          <w:lang w:eastAsia="zh-CN"/>
        </w:rPr>
      </w:pPr>
      <w:r w:rsidRPr="0096320B">
        <w:rPr>
          <w:rFonts w:ascii="Times New Roman" w:hint="eastAsia"/>
          <w:sz w:val="24"/>
          <w:szCs w:val="24"/>
          <w:lang w:eastAsia="zh-CN"/>
        </w:rPr>
        <w:t>同时</w:t>
      </w:r>
      <w:r w:rsidR="0096320B" w:rsidRPr="0096320B">
        <w:rPr>
          <w:rFonts w:ascii="Times New Roman" w:hint="eastAsia"/>
          <w:sz w:val="24"/>
          <w:szCs w:val="24"/>
          <w:lang w:eastAsia="zh-CN"/>
        </w:rPr>
        <w:t>消费品（</w:t>
      </w:r>
      <w:r w:rsidR="00E55794" w:rsidRPr="0096320B">
        <w:rPr>
          <w:rFonts w:ascii="Times New Roman"/>
          <w:sz w:val="24"/>
          <w:szCs w:val="24"/>
          <w:lang w:eastAsia="zh-CN"/>
        </w:rPr>
        <w:t>纺织</w:t>
      </w:r>
      <w:r w:rsidR="00E55794">
        <w:rPr>
          <w:rFonts w:ascii="Times New Roman" w:hint="eastAsia"/>
          <w:sz w:val="24"/>
          <w:szCs w:val="24"/>
          <w:lang w:eastAsia="zh-CN"/>
        </w:rPr>
        <w:t>鞋类</w:t>
      </w:r>
      <w:r w:rsidR="0096320B" w:rsidRPr="0096320B">
        <w:rPr>
          <w:rFonts w:ascii="Times New Roman"/>
          <w:sz w:val="24"/>
          <w:szCs w:val="24"/>
          <w:lang w:eastAsia="zh-CN"/>
        </w:rPr>
        <w:t>，玩具，轻工</w:t>
      </w:r>
      <w:r w:rsidR="0096320B" w:rsidRPr="0096320B">
        <w:rPr>
          <w:rFonts w:ascii="Times New Roman" w:hint="eastAsia"/>
          <w:sz w:val="24"/>
          <w:szCs w:val="24"/>
          <w:lang w:eastAsia="zh-CN"/>
        </w:rPr>
        <w:t>等</w:t>
      </w:r>
      <w:r w:rsidR="0096320B" w:rsidRPr="0096320B">
        <w:rPr>
          <w:rFonts w:ascii="Times New Roman"/>
          <w:sz w:val="24"/>
          <w:szCs w:val="24"/>
          <w:lang w:eastAsia="zh-CN"/>
        </w:rPr>
        <w:t>）</w:t>
      </w:r>
      <w:r w:rsidRPr="0096320B">
        <w:rPr>
          <w:rFonts w:ascii="Times New Roman"/>
          <w:sz w:val="24"/>
          <w:szCs w:val="24"/>
          <w:lang w:eastAsia="zh-CN"/>
        </w:rPr>
        <w:t>供应链</w:t>
      </w:r>
      <w:r w:rsidRPr="0096320B">
        <w:rPr>
          <w:rFonts w:ascii="Times New Roman" w:hint="eastAsia"/>
          <w:sz w:val="24"/>
          <w:szCs w:val="24"/>
          <w:lang w:eastAsia="zh-CN"/>
        </w:rPr>
        <w:t>从上游</w:t>
      </w:r>
      <w:r w:rsidRPr="0096320B">
        <w:rPr>
          <w:rFonts w:ascii="Times New Roman"/>
          <w:sz w:val="24"/>
          <w:szCs w:val="24"/>
          <w:lang w:eastAsia="zh-CN"/>
        </w:rPr>
        <w:t>至下游</w:t>
      </w:r>
      <w:r w:rsidRPr="0096320B">
        <w:rPr>
          <w:rFonts w:ascii="Times New Roman" w:hint="eastAsia"/>
          <w:sz w:val="24"/>
          <w:szCs w:val="24"/>
          <w:lang w:eastAsia="zh-CN"/>
        </w:rPr>
        <w:t>包括</w:t>
      </w:r>
      <w:r w:rsidRPr="0096320B">
        <w:rPr>
          <w:rFonts w:ascii="Times New Roman"/>
          <w:sz w:val="24"/>
          <w:szCs w:val="24"/>
          <w:lang w:eastAsia="zh-CN"/>
        </w:rPr>
        <w:t>不同</w:t>
      </w:r>
      <w:r w:rsidRPr="0096320B">
        <w:rPr>
          <w:rFonts w:ascii="Times New Roman" w:hint="eastAsia"/>
          <w:sz w:val="24"/>
          <w:szCs w:val="24"/>
          <w:lang w:eastAsia="zh-CN"/>
        </w:rPr>
        <w:t>利益</w:t>
      </w:r>
      <w:r w:rsidR="0096320B" w:rsidRPr="0096320B">
        <w:rPr>
          <w:rFonts w:ascii="Times New Roman"/>
          <w:sz w:val="24"/>
          <w:szCs w:val="24"/>
          <w:lang w:eastAsia="zh-CN"/>
        </w:rPr>
        <w:t>方</w:t>
      </w:r>
      <w:r w:rsidR="0096320B">
        <w:rPr>
          <w:rFonts w:ascii="Times New Roman" w:hint="eastAsia"/>
          <w:sz w:val="24"/>
          <w:szCs w:val="24"/>
          <w:lang w:eastAsia="zh-CN"/>
        </w:rPr>
        <w:t>，</w:t>
      </w:r>
      <w:r w:rsidR="0096320B">
        <w:rPr>
          <w:rFonts w:ascii="Times New Roman"/>
          <w:sz w:val="24"/>
          <w:szCs w:val="24"/>
          <w:lang w:eastAsia="zh-CN"/>
        </w:rPr>
        <w:t>例如</w:t>
      </w:r>
      <w:r w:rsidR="0096320B" w:rsidRPr="0096320B">
        <w:rPr>
          <w:rFonts w:ascii="Times New Roman" w:hint="eastAsia"/>
          <w:sz w:val="24"/>
          <w:szCs w:val="24"/>
          <w:lang w:eastAsia="zh-CN"/>
        </w:rPr>
        <w:t>生产商</w:t>
      </w:r>
      <w:r w:rsidR="0096320B" w:rsidRPr="0096320B">
        <w:rPr>
          <w:rFonts w:ascii="Times New Roman"/>
          <w:sz w:val="24"/>
          <w:szCs w:val="24"/>
          <w:lang w:eastAsia="zh-CN"/>
        </w:rPr>
        <w:t>，供应商，分</w:t>
      </w:r>
      <w:r w:rsidR="0096320B" w:rsidRPr="0096320B">
        <w:rPr>
          <w:rFonts w:ascii="Times New Roman" w:hint="eastAsia"/>
          <w:sz w:val="24"/>
          <w:szCs w:val="24"/>
          <w:lang w:eastAsia="zh-CN"/>
        </w:rPr>
        <w:t>销商</w:t>
      </w:r>
      <w:r w:rsidR="0096320B" w:rsidRPr="0096320B">
        <w:rPr>
          <w:rFonts w:ascii="Times New Roman"/>
          <w:sz w:val="24"/>
          <w:szCs w:val="24"/>
          <w:lang w:eastAsia="zh-CN"/>
        </w:rPr>
        <w:t>以及零售商等，对检测服务报告的需求</w:t>
      </w:r>
      <w:r w:rsidR="0096320B" w:rsidRPr="0096320B">
        <w:rPr>
          <w:rFonts w:ascii="Times New Roman" w:hint="eastAsia"/>
          <w:sz w:val="24"/>
          <w:szCs w:val="24"/>
          <w:lang w:eastAsia="zh-CN"/>
        </w:rPr>
        <w:t>侧重</w:t>
      </w:r>
      <w:r w:rsidR="0096320B" w:rsidRPr="0096320B">
        <w:rPr>
          <w:rFonts w:ascii="Times New Roman"/>
          <w:sz w:val="24"/>
          <w:szCs w:val="24"/>
          <w:lang w:eastAsia="zh-CN"/>
        </w:rPr>
        <w:t>点有不同。</w:t>
      </w:r>
      <w:r w:rsidR="003024C2" w:rsidRPr="00236771">
        <w:rPr>
          <w:rFonts w:ascii="Times New Roman" w:hint="eastAsia"/>
          <w:sz w:val="24"/>
          <w:szCs w:val="24"/>
          <w:lang w:eastAsia="zh-CN"/>
        </w:rPr>
        <w:t>目前中国检测机构繁多，各自出具的报告形式多样，引发了广大消费者和客户不同的解读甚至异议，规范和统一检测报告的要求的呼声由来已久，消费品产品又是民生最为关注的产品，及时制定规范检测报告的要求势在必行。</w:t>
      </w:r>
      <w:r w:rsidR="0096320B">
        <w:rPr>
          <w:rFonts w:ascii="Times New Roman" w:hint="eastAsia"/>
          <w:sz w:val="24"/>
          <w:szCs w:val="24"/>
          <w:lang w:eastAsia="zh-CN"/>
        </w:rPr>
        <w:t>检测实验室在服务</w:t>
      </w:r>
      <w:r w:rsidR="0096320B">
        <w:rPr>
          <w:rFonts w:ascii="Times New Roman"/>
          <w:sz w:val="24"/>
          <w:szCs w:val="24"/>
          <w:lang w:eastAsia="zh-CN"/>
        </w:rPr>
        <w:t>不同类型客户需求，</w:t>
      </w:r>
      <w:r w:rsidR="0096320B">
        <w:rPr>
          <w:rFonts w:ascii="Times New Roman" w:hint="eastAsia"/>
          <w:sz w:val="24"/>
          <w:szCs w:val="24"/>
          <w:lang w:eastAsia="zh-CN"/>
        </w:rPr>
        <w:t>在</w:t>
      </w:r>
      <w:r w:rsidR="0096320B">
        <w:rPr>
          <w:rFonts w:ascii="Times New Roman"/>
          <w:sz w:val="24"/>
          <w:szCs w:val="24"/>
          <w:lang w:eastAsia="zh-CN"/>
        </w:rPr>
        <w:t>满足客户的</w:t>
      </w:r>
      <w:r w:rsidR="0096320B">
        <w:rPr>
          <w:rFonts w:ascii="Times New Roman" w:hint="eastAsia"/>
          <w:sz w:val="24"/>
          <w:szCs w:val="24"/>
          <w:lang w:eastAsia="zh-CN"/>
        </w:rPr>
        <w:t>测试</w:t>
      </w:r>
      <w:r w:rsidR="0096320B">
        <w:rPr>
          <w:rFonts w:ascii="Times New Roman"/>
          <w:sz w:val="24"/>
          <w:szCs w:val="24"/>
          <w:lang w:eastAsia="zh-CN"/>
        </w:rPr>
        <w:t>需求</w:t>
      </w:r>
      <w:r w:rsidR="0096320B">
        <w:rPr>
          <w:rFonts w:ascii="Times New Roman" w:hint="eastAsia"/>
          <w:sz w:val="24"/>
          <w:szCs w:val="24"/>
          <w:lang w:eastAsia="zh-CN"/>
        </w:rPr>
        <w:t>的</w:t>
      </w:r>
      <w:r w:rsidR="0096320B">
        <w:rPr>
          <w:rFonts w:ascii="Times New Roman"/>
          <w:sz w:val="24"/>
          <w:szCs w:val="24"/>
          <w:lang w:eastAsia="zh-CN"/>
        </w:rPr>
        <w:t>同时，对</w:t>
      </w:r>
      <w:r w:rsidR="0096320B" w:rsidRPr="00170413">
        <w:rPr>
          <w:rFonts w:ascii="Times New Roman" w:hint="eastAsia"/>
          <w:sz w:val="24"/>
          <w:szCs w:val="24"/>
          <w:lang w:eastAsia="zh-CN"/>
        </w:rPr>
        <w:t>所</w:t>
      </w:r>
      <w:r w:rsidR="0096320B" w:rsidRPr="00170413">
        <w:rPr>
          <w:rFonts w:ascii="Times New Roman"/>
          <w:sz w:val="24"/>
          <w:szCs w:val="24"/>
          <w:lang w:eastAsia="zh-CN"/>
        </w:rPr>
        <w:t>提供的数据报告</w:t>
      </w:r>
      <w:r w:rsidR="0096320B" w:rsidRPr="00170413">
        <w:rPr>
          <w:rFonts w:ascii="Times New Roman" w:hint="eastAsia"/>
          <w:sz w:val="24"/>
          <w:szCs w:val="24"/>
          <w:lang w:eastAsia="zh-CN"/>
        </w:rPr>
        <w:t>负责</w:t>
      </w:r>
      <w:r w:rsidR="0096320B" w:rsidRPr="00170413">
        <w:rPr>
          <w:rFonts w:ascii="Times New Roman"/>
          <w:sz w:val="24"/>
          <w:szCs w:val="24"/>
          <w:lang w:eastAsia="zh-CN"/>
        </w:rPr>
        <w:t>，</w:t>
      </w:r>
      <w:r w:rsidR="0096320B">
        <w:rPr>
          <w:rFonts w:ascii="Times New Roman" w:hint="eastAsia"/>
          <w:sz w:val="24"/>
          <w:szCs w:val="24"/>
          <w:lang w:eastAsia="zh-CN"/>
        </w:rPr>
        <w:t>对</w:t>
      </w:r>
      <w:r w:rsidR="0096320B" w:rsidRPr="00170413">
        <w:rPr>
          <w:rFonts w:ascii="Times New Roman"/>
          <w:sz w:val="24"/>
          <w:szCs w:val="24"/>
          <w:lang w:eastAsia="zh-CN"/>
        </w:rPr>
        <w:t>评价结果负责，</w:t>
      </w:r>
      <w:r w:rsidR="0096320B">
        <w:rPr>
          <w:rFonts w:ascii="Times New Roman" w:hint="eastAsia"/>
          <w:sz w:val="24"/>
          <w:szCs w:val="24"/>
          <w:lang w:eastAsia="zh-CN"/>
        </w:rPr>
        <w:t>更</w:t>
      </w:r>
      <w:r w:rsidR="0096320B" w:rsidRPr="00170413">
        <w:rPr>
          <w:rFonts w:ascii="Times New Roman" w:hint="eastAsia"/>
          <w:sz w:val="24"/>
          <w:szCs w:val="24"/>
          <w:lang w:eastAsia="zh-CN"/>
        </w:rPr>
        <w:t>要为社会公平公正负责</w:t>
      </w:r>
      <w:r w:rsidR="00812519">
        <w:rPr>
          <w:rFonts w:hint="eastAsia"/>
          <w:lang w:eastAsia="zh-CN"/>
        </w:rPr>
        <w:t>。</w:t>
      </w:r>
    </w:p>
    <w:p w:rsidR="009C7B5C" w:rsidRDefault="009C7B5C" w:rsidP="009C7B5C">
      <w:pPr>
        <w:snapToGrid w:val="0"/>
        <w:spacing w:line="360" w:lineRule="auto"/>
        <w:ind w:firstLineChars="150" w:firstLine="360"/>
        <w:rPr>
          <w:rFonts w:ascii="Times New Roman"/>
          <w:sz w:val="24"/>
          <w:szCs w:val="24"/>
          <w:lang w:eastAsia="zh-CN"/>
        </w:rPr>
      </w:pPr>
      <w:r w:rsidRPr="009C7B5C">
        <w:rPr>
          <w:rFonts w:ascii="Times New Roman" w:hint="eastAsia"/>
          <w:sz w:val="24"/>
          <w:szCs w:val="24"/>
          <w:lang w:eastAsia="zh-CN"/>
        </w:rPr>
        <w:t>ISO/IEC 17025</w:t>
      </w:r>
      <w:r w:rsidRPr="009C7B5C">
        <w:rPr>
          <w:rFonts w:ascii="Times New Roman" w:hint="eastAsia"/>
          <w:sz w:val="24"/>
          <w:szCs w:val="24"/>
          <w:lang w:eastAsia="zh-CN"/>
        </w:rPr>
        <w:t>在</w:t>
      </w:r>
      <w:r w:rsidRPr="009C7B5C">
        <w:rPr>
          <w:rFonts w:ascii="Times New Roman" w:hint="eastAsia"/>
          <w:sz w:val="24"/>
          <w:szCs w:val="24"/>
          <w:lang w:eastAsia="zh-CN"/>
        </w:rPr>
        <w:t>2017</w:t>
      </w:r>
      <w:r w:rsidRPr="009C7B5C">
        <w:rPr>
          <w:rFonts w:ascii="Times New Roman" w:hint="eastAsia"/>
          <w:sz w:val="24"/>
          <w:szCs w:val="24"/>
          <w:lang w:eastAsia="zh-CN"/>
        </w:rPr>
        <w:t>年底颁布了更新标准，对检测服务行业质量管理完整性和活力机制方面要求有明显提升，以确保质量管理体系更能服务于组织目标的事项并创造价值，同时，在报告符合性申明及报告修改等方面有了新的补充内容。</w:t>
      </w:r>
      <w:r w:rsidRPr="009C7B5C">
        <w:rPr>
          <w:rFonts w:ascii="Times New Roman" w:hint="eastAsia"/>
          <w:sz w:val="24"/>
          <w:szCs w:val="24"/>
          <w:lang w:eastAsia="zh-CN"/>
        </w:rPr>
        <w:lastRenderedPageBreak/>
        <w:t>我们应及时吸纳其最新要求及其带来的价值，制定符合中国国情的行业技术指南，引领检验检测服务行业良好行为规范。</w:t>
      </w:r>
    </w:p>
    <w:p w:rsidR="009C7B5C" w:rsidRPr="009C7B5C" w:rsidRDefault="009C7B5C" w:rsidP="009C7B5C">
      <w:pPr>
        <w:snapToGrid w:val="0"/>
        <w:spacing w:line="360" w:lineRule="auto"/>
        <w:ind w:firstLineChars="150" w:firstLine="360"/>
        <w:rPr>
          <w:rFonts w:ascii="Times New Roman"/>
          <w:sz w:val="24"/>
          <w:szCs w:val="24"/>
          <w:lang w:eastAsia="zh-CN"/>
        </w:rPr>
      </w:pPr>
      <w:r w:rsidRPr="009C7B5C">
        <w:rPr>
          <w:rFonts w:ascii="Times New Roman" w:hint="eastAsia"/>
          <w:sz w:val="24"/>
          <w:szCs w:val="24"/>
          <w:lang w:eastAsia="zh-CN"/>
        </w:rPr>
        <w:t>国际上，</w:t>
      </w:r>
      <w:r w:rsidRPr="009C7B5C">
        <w:rPr>
          <w:rFonts w:ascii="Times New Roman" w:hint="eastAsia"/>
          <w:sz w:val="24"/>
          <w:szCs w:val="24"/>
          <w:lang w:eastAsia="zh-CN"/>
        </w:rPr>
        <w:t xml:space="preserve">IFIA(international federation of-inspection agencies) </w:t>
      </w:r>
      <w:r w:rsidRPr="009C7B5C">
        <w:rPr>
          <w:rFonts w:ascii="Times New Roman" w:hint="eastAsia"/>
          <w:sz w:val="24"/>
          <w:szCs w:val="24"/>
          <w:lang w:eastAsia="zh-CN"/>
        </w:rPr>
        <w:t>制定消费品测试报告良好规范已于</w:t>
      </w:r>
      <w:r w:rsidRPr="009C7B5C">
        <w:rPr>
          <w:rFonts w:ascii="Times New Roman" w:hint="eastAsia"/>
          <w:sz w:val="24"/>
          <w:szCs w:val="24"/>
          <w:lang w:eastAsia="zh-CN"/>
        </w:rPr>
        <w:t>2018</w:t>
      </w:r>
      <w:r w:rsidRPr="009C7B5C">
        <w:rPr>
          <w:rFonts w:ascii="Times New Roman" w:hint="eastAsia"/>
          <w:sz w:val="24"/>
          <w:szCs w:val="24"/>
          <w:lang w:eastAsia="zh-CN"/>
        </w:rPr>
        <w:t>年</w:t>
      </w:r>
      <w:r w:rsidRPr="009C7B5C">
        <w:rPr>
          <w:rFonts w:ascii="Times New Roman" w:hint="eastAsia"/>
          <w:sz w:val="24"/>
          <w:szCs w:val="24"/>
          <w:lang w:eastAsia="zh-CN"/>
        </w:rPr>
        <w:t>6</w:t>
      </w:r>
      <w:r w:rsidRPr="009C7B5C">
        <w:rPr>
          <w:rFonts w:ascii="Times New Roman" w:hint="eastAsia"/>
          <w:sz w:val="24"/>
          <w:szCs w:val="24"/>
          <w:lang w:eastAsia="zh-CN"/>
        </w:rPr>
        <w:t>月网上公布。本标准的制定有助于完善检测领域的报告助力于消费品</w:t>
      </w:r>
      <w:r w:rsidRPr="009C7B5C">
        <w:rPr>
          <w:rFonts w:ascii="Times New Roman"/>
          <w:sz w:val="24"/>
          <w:szCs w:val="24"/>
          <w:lang w:eastAsia="zh-CN"/>
        </w:rPr>
        <w:t>第三方检测实验室报告良好规范</w:t>
      </w:r>
      <w:r w:rsidRPr="009C7B5C">
        <w:rPr>
          <w:rFonts w:ascii="Times New Roman" w:hint="eastAsia"/>
          <w:sz w:val="24"/>
          <w:szCs w:val="24"/>
          <w:lang w:eastAsia="zh-CN"/>
        </w:rPr>
        <w:t>与国际化接轨。</w:t>
      </w:r>
    </w:p>
    <w:p w:rsidR="009C7B5C" w:rsidRPr="00236771" w:rsidRDefault="009C7B5C" w:rsidP="009C7B5C">
      <w:pPr>
        <w:snapToGrid w:val="0"/>
        <w:rPr>
          <w:position w:val="-24"/>
          <w:sz w:val="24"/>
          <w:lang w:eastAsia="zh-CN"/>
        </w:rPr>
      </w:pPr>
    </w:p>
    <w:p w:rsidR="00273543" w:rsidRDefault="005E2E72" w:rsidP="00DB4B76">
      <w:pPr>
        <w:spacing w:after="0" w:line="360" w:lineRule="auto"/>
        <w:jc w:val="both"/>
        <w:rPr>
          <w:rFonts w:ascii="Times New Roman"/>
          <w:b/>
          <w:sz w:val="24"/>
          <w:szCs w:val="24"/>
          <w:lang w:eastAsia="zh-CN"/>
        </w:rPr>
      </w:pPr>
      <w:r w:rsidRPr="00170413">
        <w:rPr>
          <w:rFonts w:ascii="Times New Roman" w:hAnsi="Times New Roman"/>
          <w:b/>
          <w:sz w:val="24"/>
          <w:szCs w:val="24"/>
          <w:lang w:eastAsia="zh-CN"/>
        </w:rPr>
        <w:t xml:space="preserve">2. </w:t>
      </w:r>
      <w:r w:rsidR="00BF0F4A" w:rsidRPr="00170413">
        <w:rPr>
          <w:rFonts w:ascii="Times New Roman"/>
          <w:b/>
          <w:sz w:val="24"/>
          <w:szCs w:val="24"/>
          <w:lang w:eastAsia="zh-CN"/>
        </w:rPr>
        <w:t>制定标准的目的和意义</w:t>
      </w:r>
    </w:p>
    <w:p w:rsidR="00D37822" w:rsidRPr="00D37822" w:rsidRDefault="00D37822" w:rsidP="00D37822">
      <w:pPr>
        <w:snapToGrid w:val="0"/>
        <w:spacing w:line="360" w:lineRule="auto"/>
        <w:ind w:firstLineChars="200" w:firstLine="480"/>
        <w:rPr>
          <w:rFonts w:ascii="Times New Roman"/>
          <w:sz w:val="24"/>
          <w:szCs w:val="24"/>
          <w:lang w:eastAsia="zh-CN"/>
        </w:rPr>
      </w:pPr>
      <w:r w:rsidRPr="00D37822">
        <w:rPr>
          <w:rFonts w:ascii="Times New Roman" w:hint="eastAsia"/>
          <w:sz w:val="24"/>
          <w:szCs w:val="24"/>
          <w:lang w:eastAsia="zh-CN"/>
        </w:rPr>
        <w:t>制定本标准目的是</w:t>
      </w:r>
      <w:r w:rsidRPr="00D37822">
        <w:rPr>
          <w:rFonts w:ascii="Times New Roman"/>
          <w:sz w:val="24"/>
          <w:szCs w:val="24"/>
          <w:lang w:eastAsia="zh-CN"/>
        </w:rPr>
        <w:t>为</w:t>
      </w:r>
      <w:r w:rsidRPr="00D37822">
        <w:rPr>
          <w:rFonts w:ascii="Times New Roman" w:hint="eastAsia"/>
          <w:sz w:val="24"/>
          <w:szCs w:val="24"/>
          <w:lang w:eastAsia="zh-CN"/>
        </w:rPr>
        <w:t>规范消费品第三方</w:t>
      </w:r>
      <w:r w:rsidRPr="00D37822">
        <w:rPr>
          <w:rFonts w:ascii="Times New Roman"/>
          <w:sz w:val="24"/>
          <w:szCs w:val="24"/>
          <w:lang w:eastAsia="zh-CN"/>
        </w:rPr>
        <w:t>检测</w:t>
      </w:r>
      <w:r w:rsidRPr="00D37822">
        <w:rPr>
          <w:rFonts w:ascii="Times New Roman" w:hint="eastAsia"/>
          <w:sz w:val="24"/>
          <w:szCs w:val="24"/>
          <w:lang w:eastAsia="zh-CN"/>
        </w:rPr>
        <w:t>服务</w:t>
      </w:r>
      <w:r w:rsidRPr="00D37822">
        <w:rPr>
          <w:rFonts w:ascii="Times New Roman"/>
          <w:sz w:val="24"/>
          <w:szCs w:val="24"/>
          <w:lang w:eastAsia="zh-CN"/>
        </w:rPr>
        <w:t>报告</w:t>
      </w:r>
      <w:r w:rsidRPr="00D37822">
        <w:rPr>
          <w:rFonts w:ascii="Times New Roman" w:hint="eastAsia"/>
          <w:sz w:val="24"/>
          <w:szCs w:val="24"/>
          <w:lang w:eastAsia="zh-CN"/>
        </w:rPr>
        <w:t>要求</w:t>
      </w:r>
      <w:r w:rsidRPr="00D37822">
        <w:rPr>
          <w:rFonts w:ascii="Times New Roman"/>
          <w:sz w:val="24"/>
          <w:szCs w:val="24"/>
          <w:lang w:eastAsia="zh-CN"/>
        </w:rPr>
        <w:t>及规范</w:t>
      </w:r>
      <w:r w:rsidRPr="00D37822">
        <w:rPr>
          <w:rFonts w:ascii="Times New Roman" w:hint="eastAsia"/>
          <w:sz w:val="24"/>
          <w:szCs w:val="24"/>
          <w:lang w:eastAsia="zh-CN"/>
        </w:rPr>
        <w:t>，这一关于消费品检测实验室的良好行为规范运用最新</w:t>
      </w:r>
      <w:r w:rsidRPr="00D37822">
        <w:rPr>
          <w:rFonts w:ascii="Times New Roman" w:hint="eastAsia"/>
          <w:sz w:val="24"/>
          <w:szCs w:val="24"/>
          <w:lang w:eastAsia="zh-CN"/>
        </w:rPr>
        <w:t>ISO/IEC17025</w:t>
      </w:r>
      <w:r w:rsidRPr="00D37822">
        <w:rPr>
          <w:rFonts w:ascii="Times New Roman" w:hint="eastAsia"/>
          <w:sz w:val="24"/>
          <w:szCs w:val="24"/>
          <w:lang w:eastAsia="zh-CN"/>
        </w:rPr>
        <w:t>标准的技术要求，参考</w:t>
      </w:r>
      <w:r w:rsidRPr="00D37822">
        <w:rPr>
          <w:rFonts w:ascii="Times New Roman" w:hint="eastAsia"/>
          <w:sz w:val="24"/>
          <w:szCs w:val="24"/>
          <w:lang w:eastAsia="zh-CN"/>
        </w:rPr>
        <w:t xml:space="preserve">IFIA </w:t>
      </w:r>
      <w:r w:rsidRPr="00D37822">
        <w:rPr>
          <w:rFonts w:ascii="Times New Roman" w:hint="eastAsia"/>
          <w:sz w:val="24"/>
          <w:szCs w:val="24"/>
          <w:lang w:eastAsia="zh-CN"/>
        </w:rPr>
        <w:t>协会</w:t>
      </w:r>
      <w:r w:rsidRPr="00D37822">
        <w:rPr>
          <w:rFonts w:ascii="Times New Roman"/>
          <w:sz w:val="24"/>
          <w:szCs w:val="24"/>
          <w:lang w:eastAsia="zh-CN"/>
        </w:rPr>
        <w:t>相关要求，</w:t>
      </w:r>
      <w:r w:rsidRPr="00D37822">
        <w:rPr>
          <w:rFonts w:ascii="Times New Roman" w:hint="eastAsia"/>
          <w:sz w:val="24"/>
          <w:szCs w:val="24"/>
          <w:lang w:eastAsia="zh-CN"/>
        </w:rPr>
        <w:t>规范测试申请和测试报告具体要求，以确保检测服务过程的完整性、一致性和可靠性，以及所签发测试报告数据的透明度；期望引领检验检疫行业测试服务产品即其报告的质量不断提升。</w:t>
      </w:r>
      <w:r w:rsidRPr="00D37822">
        <w:rPr>
          <w:rFonts w:ascii="Times New Roman"/>
          <w:sz w:val="24"/>
          <w:szCs w:val="24"/>
          <w:lang w:eastAsia="zh-CN"/>
        </w:rPr>
        <w:br/>
      </w:r>
    </w:p>
    <w:p w:rsidR="00D37822" w:rsidRPr="00C259E6" w:rsidRDefault="00D37822" w:rsidP="00D37822">
      <w:pPr>
        <w:snapToGrid w:val="0"/>
        <w:spacing w:line="360" w:lineRule="auto"/>
        <w:ind w:firstLineChars="200" w:firstLine="480"/>
        <w:rPr>
          <w:rFonts w:ascii="宋体" w:hAnsi="宋体"/>
          <w:lang w:eastAsia="zh-CN"/>
        </w:rPr>
      </w:pPr>
      <w:r w:rsidRPr="00D37822">
        <w:rPr>
          <w:rFonts w:ascii="Times New Roman" w:hint="eastAsia"/>
          <w:sz w:val="24"/>
          <w:szCs w:val="24"/>
          <w:lang w:eastAsia="zh-CN"/>
        </w:rPr>
        <w:t>该良好行为规范覆盖玩具，轻工以及纺织鞋类等消费类产品，帮助检验检测和认证行业，制造商，进口商，分销商，零售商，执法机构以及其他利益相关方正确理解检测服务良好行为规范。有助正确解决客户提供的测试数据的使用，和报告和声明要求。该良好行为规范确保测试报告的所有者对第三方</w:t>
      </w:r>
      <w:r w:rsidRPr="00D37822">
        <w:rPr>
          <w:rFonts w:ascii="Times New Roman"/>
          <w:sz w:val="24"/>
          <w:szCs w:val="24"/>
          <w:lang w:eastAsia="zh-CN"/>
        </w:rPr>
        <w:t>检测</w:t>
      </w:r>
      <w:r w:rsidRPr="00D37822">
        <w:rPr>
          <w:rFonts w:ascii="Times New Roman" w:hint="eastAsia"/>
          <w:sz w:val="24"/>
          <w:szCs w:val="24"/>
          <w:lang w:eastAsia="zh-CN"/>
        </w:rPr>
        <w:t>服务所出具报告中数据的来源有清晰和简明的可见性，有力支持制造商、进口商、供应商、分销商和零售商确保产品符合法规和安全要求，</w:t>
      </w:r>
      <w:r w:rsidRPr="00D37822">
        <w:rPr>
          <w:rFonts w:ascii="Times New Roman"/>
          <w:sz w:val="24"/>
          <w:szCs w:val="24"/>
          <w:lang w:eastAsia="zh-CN"/>
        </w:rPr>
        <w:t>同时</w:t>
      </w:r>
      <w:r w:rsidRPr="00D37822">
        <w:rPr>
          <w:rFonts w:ascii="Times New Roman" w:hint="eastAsia"/>
          <w:sz w:val="24"/>
          <w:szCs w:val="24"/>
          <w:lang w:eastAsia="zh-CN"/>
        </w:rPr>
        <w:t>倡导检验检测行业实施一致性良好行为规范。</w:t>
      </w:r>
      <w:r>
        <w:rPr>
          <w:rFonts w:ascii="宋体" w:hAnsi="宋体" w:cs="宋体"/>
          <w:color w:val="000000"/>
          <w:lang w:eastAsia="zh-CN"/>
        </w:rPr>
        <w:br/>
      </w:r>
    </w:p>
    <w:p w:rsidR="005E2E72" w:rsidRPr="00D37822" w:rsidRDefault="005E2E72" w:rsidP="009C7B5C">
      <w:pPr>
        <w:spacing w:after="0" w:line="360" w:lineRule="auto"/>
        <w:ind w:firstLineChars="200" w:firstLine="480"/>
        <w:jc w:val="both"/>
        <w:rPr>
          <w:rFonts w:ascii="Times New Roman" w:hAnsi="Times New Roman"/>
          <w:b/>
          <w:sz w:val="24"/>
          <w:szCs w:val="24"/>
          <w:lang w:eastAsia="zh-CN"/>
        </w:rPr>
      </w:pPr>
      <w:r w:rsidRPr="00170413">
        <w:rPr>
          <w:rFonts w:ascii="Times New Roman"/>
          <w:sz w:val="24"/>
          <w:szCs w:val="24"/>
          <w:lang w:eastAsia="zh-CN"/>
        </w:rPr>
        <w:t>通过</w:t>
      </w:r>
      <w:r w:rsidR="00C6712E" w:rsidRPr="00170413">
        <w:rPr>
          <w:rFonts w:ascii="Times New Roman"/>
          <w:sz w:val="24"/>
          <w:szCs w:val="24"/>
          <w:lang w:eastAsia="zh-CN"/>
        </w:rPr>
        <w:t>建立团体标准</w:t>
      </w:r>
      <w:r w:rsidRPr="00170413">
        <w:rPr>
          <w:rFonts w:ascii="Times New Roman"/>
          <w:sz w:val="24"/>
          <w:szCs w:val="24"/>
          <w:lang w:eastAsia="zh-CN"/>
        </w:rPr>
        <w:t>，可以更好地</w:t>
      </w:r>
      <w:r w:rsidRPr="00170413">
        <w:rPr>
          <w:rFonts w:ascii="Times New Roman" w:hAnsi="宋体"/>
          <w:sz w:val="24"/>
          <w:szCs w:val="24"/>
          <w:lang w:eastAsia="zh-CN"/>
        </w:rPr>
        <w:t>规范</w:t>
      </w:r>
      <w:r w:rsidR="00D37822">
        <w:rPr>
          <w:rFonts w:ascii="Times New Roman" w:hAnsi="宋体" w:hint="eastAsia"/>
          <w:sz w:val="24"/>
          <w:szCs w:val="24"/>
          <w:lang w:eastAsia="zh-CN"/>
        </w:rPr>
        <w:t>消费品</w:t>
      </w:r>
      <w:r w:rsidR="00D37822">
        <w:rPr>
          <w:rFonts w:ascii="Times New Roman" w:hAnsi="宋体"/>
          <w:sz w:val="24"/>
          <w:szCs w:val="24"/>
          <w:lang w:eastAsia="zh-CN"/>
        </w:rPr>
        <w:t>检测</w:t>
      </w:r>
      <w:r w:rsidR="00D37822">
        <w:rPr>
          <w:rFonts w:ascii="Times New Roman" w:hAnsi="宋体" w:hint="eastAsia"/>
          <w:sz w:val="24"/>
          <w:szCs w:val="24"/>
          <w:lang w:eastAsia="zh-CN"/>
        </w:rPr>
        <w:t>服务</w:t>
      </w:r>
      <w:r w:rsidRPr="00170413">
        <w:rPr>
          <w:rFonts w:ascii="Times New Roman" w:hAnsi="宋体"/>
          <w:sz w:val="24"/>
          <w:szCs w:val="24"/>
          <w:lang w:eastAsia="zh-CN"/>
        </w:rPr>
        <w:t>市场秩序、建立</w:t>
      </w:r>
      <w:r w:rsidR="00D37822">
        <w:rPr>
          <w:rFonts w:ascii="Times New Roman" w:hAnsi="宋体" w:hint="eastAsia"/>
          <w:sz w:val="24"/>
          <w:szCs w:val="24"/>
          <w:lang w:eastAsia="zh-CN"/>
        </w:rPr>
        <w:t>第三方检测实验室报告</w:t>
      </w:r>
      <w:r w:rsidR="00D37822">
        <w:rPr>
          <w:rFonts w:ascii="Times New Roman" w:hAnsi="宋体"/>
          <w:sz w:val="24"/>
          <w:szCs w:val="24"/>
          <w:lang w:eastAsia="zh-CN"/>
        </w:rPr>
        <w:t>良好规范</w:t>
      </w:r>
      <w:r w:rsidR="00D37822">
        <w:rPr>
          <w:rFonts w:ascii="Times New Roman" w:hAnsi="宋体" w:hint="eastAsia"/>
          <w:sz w:val="24"/>
          <w:szCs w:val="24"/>
          <w:lang w:eastAsia="zh-CN"/>
        </w:rPr>
        <w:t>，</w:t>
      </w:r>
      <w:r w:rsidR="00D37822" w:rsidRPr="00D37822">
        <w:rPr>
          <w:rFonts w:ascii="Times New Roman"/>
          <w:sz w:val="24"/>
          <w:szCs w:val="24"/>
          <w:lang w:eastAsia="zh-CN"/>
        </w:rPr>
        <w:t>准确，清晰，明确和客观地报告每一项检验检测结果，并符合检验检测方法中规定的要求。</w:t>
      </w:r>
      <w:r w:rsidR="00D37822">
        <w:rPr>
          <w:rFonts w:ascii="Times New Roman" w:hint="eastAsia"/>
          <w:sz w:val="24"/>
          <w:szCs w:val="24"/>
          <w:lang w:eastAsia="zh-CN"/>
        </w:rPr>
        <w:t>实验室</w:t>
      </w:r>
      <w:r w:rsidR="00D37822">
        <w:rPr>
          <w:rFonts w:ascii="Times New Roman"/>
          <w:sz w:val="24"/>
          <w:szCs w:val="24"/>
          <w:lang w:eastAsia="zh-CN"/>
        </w:rPr>
        <w:t>接受的委托检验，其检验检测数据，结果仅证明</w:t>
      </w:r>
      <w:r w:rsidR="00D37822" w:rsidRPr="00D37822">
        <w:rPr>
          <w:rFonts w:ascii="Times New Roman"/>
          <w:sz w:val="24"/>
          <w:szCs w:val="24"/>
          <w:lang w:eastAsia="zh-CN"/>
        </w:rPr>
        <w:t>样品所检验检测项目的符合性情况。</w:t>
      </w:r>
      <w:r w:rsidRPr="00170413">
        <w:rPr>
          <w:rFonts w:ascii="Times New Roman" w:hAnsi="宋体"/>
          <w:sz w:val="24"/>
          <w:szCs w:val="24"/>
          <w:lang w:eastAsia="zh-CN"/>
        </w:rPr>
        <w:t>增强</w:t>
      </w:r>
      <w:r w:rsidR="009E359C" w:rsidRPr="00170413">
        <w:rPr>
          <w:rFonts w:ascii="Times New Roman" w:hAnsi="宋体" w:hint="eastAsia"/>
          <w:sz w:val="24"/>
          <w:szCs w:val="24"/>
          <w:lang w:eastAsia="zh-CN"/>
        </w:rPr>
        <w:t>社会</w:t>
      </w:r>
      <w:r w:rsidR="00D37822">
        <w:rPr>
          <w:rFonts w:ascii="Times New Roman" w:hAnsi="宋体" w:hint="eastAsia"/>
          <w:sz w:val="24"/>
          <w:szCs w:val="24"/>
          <w:lang w:eastAsia="zh-CN"/>
        </w:rPr>
        <w:t>第三方检测实验室</w:t>
      </w:r>
      <w:r w:rsidRPr="00170413">
        <w:rPr>
          <w:rFonts w:ascii="Times New Roman" w:hAnsi="宋体"/>
          <w:sz w:val="24"/>
          <w:szCs w:val="24"/>
          <w:lang w:eastAsia="zh-CN"/>
        </w:rPr>
        <w:t>的信任，提高检验鉴定结果的公信力，创造公平竞争的环境，促进行业</w:t>
      </w:r>
      <w:r w:rsidR="009E359C" w:rsidRPr="00170413">
        <w:rPr>
          <w:rFonts w:ascii="Times New Roman" w:hAnsi="宋体" w:hint="eastAsia"/>
          <w:sz w:val="24"/>
          <w:szCs w:val="24"/>
          <w:lang w:eastAsia="zh-CN"/>
        </w:rPr>
        <w:t>自身</w:t>
      </w:r>
      <w:r w:rsidRPr="00170413">
        <w:rPr>
          <w:rFonts w:ascii="Times New Roman" w:hAnsi="宋体"/>
          <w:sz w:val="24"/>
          <w:szCs w:val="24"/>
          <w:lang w:eastAsia="zh-CN"/>
        </w:rPr>
        <w:t>健康有序</w:t>
      </w:r>
      <w:r w:rsidR="009E359C" w:rsidRPr="00170413">
        <w:rPr>
          <w:rFonts w:ascii="Times New Roman" w:hAnsi="宋体" w:hint="eastAsia"/>
          <w:sz w:val="24"/>
          <w:szCs w:val="24"/>
          <w:lang w:eastAsia="zh-CN"/>
        </w:rPr>
        <w:t>的</w:t>
      </w:r>
      <w:r w:rsidRPr="00170413">
        <w:rPr>
          <w:rFonts w:ascii="Times New Roman" w:hAnsi="宋体"/>
          <w:sz w:val="24"/>
          <w:szCs w:val="24"/>
          <w:lang w:eastAsia="zh-CN"/>
        </w:rPr>
        <w:t>发展</w:t>
      </w:r>
      <w:r w:rsidRPr="00170413">
        <w:rPr>
          <w:rFonts w:ascii="Times New Roman"/>
          <w:sz w:val="24"/>
          <w:szCs w:val="24"/>
          <w:lang w:eastAsia="zh-CN"/>
        </w:rPr>
        <w:t>。</w:t>
      </w:r>
      <w:r w:rsidRPr="00170413">
        <w:rPr>
          <w:rFonts w:ascii="Times New Roman" w:hAnsi="Times New Roman"/>
          <w:sz w:val="24"/>
          <w:szCs w:val="24"/>
          <w:lang w:eastAsia="zh-CN"/>
        </w:rPr>
        <w:t xml:space="preserve"> </w:t>
      </w:r>
    </w:p>
    <w:p w:rsidR="00422205" w:rsidRPr="00170413" w:rsidRDefault="005E2E72" w:rsidP="009E359C">
      <w:pPr>
        <w:spacing w:after="0" w:line="360" w:lineRule="auto"/>
        <w:jc w:val="both"/>
        <w:rPr>
          <w:rFonts w:ascii="Times New Roman" w:hAnsi="Times New Roman"/>
          <w:b/>
          <w:sz w:val="24"/>
          <w:szCs w:val="24"/>
          <w:lang w:eastAsia="zh-CN"/>
        </w:rPr>
      </w:pPr>
      <w:r w:rsidRPr="00170413">
        <w:rPr>
          <w:rFonts w:ascii="Times New Roman" w:hAnsi="Times New Roman"/>
          <w:b/>
          <w:sz w:val="24"/>
          <w:szCs w:val="24"/>
          <w:lang w:eastAsia="zh-CN"/>
        </w:rPr>
        <w:lastRenderedPageBreak/>
        <w:t xml:space="preserve">3. </w:t>
      </w:r>
      <w:r w:rsidRPr="00170413">
        <w:rPr>
          <w:rFonts w:ascii="Times New Roman"/>
          <w:b/>
          <w:sz w:val="24"/>
          <w:szCs w:val="24"/>
          <w:lang w:eastAsia="zh-CN"/>
        </w:rPr>
        <w:t>标准制定过程</w:t>
      </w:r>
    </w:p>
    <w:p w:rsidR="005E2E72" w:rsidRPr="00170413" w:rsidRDefault="005E2E72" w:rsidP="009E359C">
      <w:pPr>
        <w:spacing w:after="0" w:line="360" w:lineRule="auto"/>
        <w:jc w:val="both"/>
        <w:rPr>
          <w:rFonts w:ascii="Times New Roman" w:hAnsi="Times New Roman"/>
          <w:b/>
          <w:sz w:val="24"/>
          <w:szCs w:val="24"/>
          <w:lang w:eastAsia="zh-CN"/>
        </w:rPr>
      </w:pPr>
      <w:r w:rsidRPr="00170413">
        <w:rPr>
          <w:rFonts w:ascii="Times New Roman"/>
          <w:sz w:val="24"/>
          <w:szCs w:val="24"/>
          <w:lang w:eastAsia="zh-CN"/>
        </w:rPr>
        <w:t>（</w:t>
      </w:r>
      <w:r w:rsidRPr="00170413">
        <w:rPr>
          <w:rFonts w:ascii="Times New Roman" w:hAnsi="Times New Roman"/>
          <w:sz w:val="24"/>
          <w:szCs w:val="24"/>
          <w:lang w:eastAsia="zh-CN"/>
        </w:rPr>
        <w:t>1</w:t>
      </w:r>
      <w:r w:rsidRPr="00170413">
        <w:rPr>
          <w:rFonts w:ascii="Times New Roman"/>
          <w:sz w:val="24"/>
          <w:szCs w:val="24"/>
          <w:lang w:eastAsia="zh-CN"/>
        </w:rPr>
        <w:t>）</w:t>
      </w:r>
      <w:r w:rsidRPr="00170413">
        <w:rPr>
          <w:rFonts w:ascii="Times New Roman" w:hAnsi="Times New Roman"/>
          <w:sz w:val="24"/>
          <w:szCs w:val="24"/>
          <w:lang w:eastAsia="zh-CN"/>
        </w:rPr>
        <w:t>2018</w:t>
      </w:r>
      <w:r w:rsidRPr="00170413">
        <w:rPr>
          <w:rFonts w:ascii="Times New Roman"/>
          <w:sz w:val="24"/>
          <w:szCs w:val="24"/>
          <w:lang w:eastAsia="zh-CN"/>
        </w:rPr>
        <w:t>年</w:t>
      </w:r>
      <w:r w:rsidRPr="00170413">
        <w:rPr>
          <w:rFonts w:ascii="Times New Roman" w:hAnsi="Times New Roman"/>
          <w:sz w:val="24"/>
          <w:szCs w:val="24"/>
          <w:lang w:eastAsia="zh-CN"/>
        </w:rPr>
        <w:t>2</w:t>
      </w:r>
      <w:r w:rsidRPr="00170413">
        <w:rPr>
          <w:rFonts w:ascii="Times New Roman"/>
          <w:sz w:val="24"/>
          <w:szCs w:val="24"/>
          <w:lang w:eastAsia="zh-CN"/>
        </w:rPr>
        <w:t>月，团体标准起草计划下达，成立起草小组；</w:t>
      </w:r>
    </w:p>
    <w:p w:rsidR="005E2E72" w:rsidRPr="00170413" w:rsidRDefault="005E2E72" w:rsidP="009E359C">
      <w:pPr>
        <w:spacing w:after="0" w:line="360" w:lineRule="auto"/>
        <w:jc w:val="both"/>
        <w:rPr>
          <w:rFonts w:ascii="Times New Roman" w:hAnsi="Times New Roman"/>
          <w:sz w:val="24"/>
          <w:szCs w:val="24"/>
          <w:lang w:eastAsia="zh-CN"/>
        </w:rPr>
      </w:pPr>
      <w:r w:rsidRPr="00170413">
        <w:rPr>
          <w:rFonts w:ascii="Times New Roman"/>
          <w:sz w:val="24"/>
          <w:szCs w:val="24"/>
          <w:lang w:eastAsia="zh-CN"/>
        </w:rPr>
        <w:t>（</w:t>
      </w:r>
      <w:r w:rsidRPr="00170413">
        <w:rPr>
          <w:rFonts w:ascii="Times New Roman" w:hAnsi="Times New Roman"/>
          <w:sz w:val="24"/>
          <w:szCs w:val="24"/>
          <w:lang w:eastAsia="zh-CN"/>
        </w:rPr>
        <w:t>2</w:t>
      </w:r>
      <w:r w:rsidRPr="00170413">
        <w:rPr>
          <w:rFonts w:ascii="Times New Roman"/>
          <w:sz w:val="24"/>
          <w:szCs w:val="24"/>
          <w:lang w:eastAsia="zh-CN"/>
        </w:rPr>
        <w:t>）</w:t>
      </w:r>
      <w:r w:rsidRPr="00170413">
        <w:rPr>
          <w:rFonts w:ascii="Times New Roman" w:hAnsi="Times New Roman"/>
          <w:sz w:val="24"/>
          <w:szCs w:val="24"/>
          <w:lang w:eastAsia="zh-CN"/>
        </w:rPr>
        <w:t>2018</w:t>
      </w:r>
      <w:r w:rsidRPr="00170413">
        <w:rPr>
          <w:rFonts w:ascii="Times New Roman"/>
          <w:sz w:val="24"/>
          <w:szCs w:val="24"/>
          <w:lang w:eastAsia="zh-CN"/>
        </w:rPr>
        <w:t>年</w:t>
      </w:r>
      <w:r w:rsidRPr="00170413">
        <w:rPr>
          <w:rFonts w:ascii="Times New Roman" w:hAnsi="Times New Roman"/>
          <w:sz w:val="24"/>
          <w:szCs w:val="24"/>
          <w:lang w:eastAsia="zh-CN"/>
        </w:rPr>
        <w:t>3</w:t>
      </w:r>
      <w:r w:rsidRPr="00170413">
        <w:rPr>
          <w:rFonts w:ascii="Times New Roman"/>
          <w:sz w:val="24"/>
          <w:szCs w:val="24"/>
          <w:lang w:eastAsia="zh-CN"/>
        </w:rPr>
        <w:t>月，收集并分析相关国内国际标准现状；</w:t>
      </w:r>
    </w:p>
    <w:p w:rsidR="005E2E72" w:rsidRPr="00170413" w:rsidRDefault="005E2E72" w:rsidP="009E359C">
      <w:pPr>
        <w:spacing w:after="0" w:line="360" w:lineRule="auto"/>
        <w:jc w:val="both"/>
        <w:rPr>
          <w:rFonts w:ascii="Times New Roman" w:hAnsi="Times New Roman"/>
          <w:sz w:val="24"/>
          <w:szCs w:val="24"/>
          <w:lang w:eastAsia="zh-CN"/>
        </w:rPr>
      </w:pPr>
      <w:r w:rsidRPr="00170413">
        <w:rPr>
          <w:rFonts w:ascii="Times New Roman"/>
          <w:sz w:val="24"/>
          <w:szCs w:val="24"/>
          <w:lang w:eastAsia="zh-CN"/>
        </w:rPr>
        <w:t>（</w:t>
      </w:r>
      <w:r w:rsidRPr="00170413">
        <w:rPr>
          <w:rFonts w:ascii="Times New Roman" w:hAnsi="Times New Roman"/>
          <w:sz w:val="24"/>
          <w:szCs w:val="24"/>
          <w:lang w:eastAsia="zh-CN"/>
        </w:rPr>
        <w:t>3</w:t>
      </w:r>
      <w:r w:rsidRPr="00170413">
        <w:rPr>
          <w:rFonts w:ascii="Times New Roman"/>
          <w:sz w:val="24"/>
          <w:szCs w:val="24"/>
          <w:lang w:eastAsia="zh-CN"/>
        </w:rPr>
        <w:t>）</w:t>
      </w:r>
      <w:r w:rsidRPr="00170413">
        <w:rPr>
          <w:rFonts w:ascii="Times New Roman" w:hAnsi="Times New Roman"/>
          <w:sz w:val="24"/>
          <w:szCs w:val="24"/>
          <w:lang w:eastAsia="zh-CN"/>
        </w:rPr>
        <w:t>2018</w:t>
      </w:r>
      <w:r w:rsidRPr="00170413">
        <w:rPr>
          <w:rFonts w:ascii="Times New Roman"/>
          <w:sz w:val="24"/>
          <w:szCs w:val="24"/>
          <w:lang w:eastAsia="zh-CN"/>
        </w:rPr>
        <w:t>年</w:t>
      </w:r>
      <w:r w:rsidRPr="00170413">
        <w:rPr>
          <w:rFonts w:ascii="Times New Roman" w:hAnsi="Times New Roman"/>
          <w:sz w:val="24"/>
          <w:szCs w:val="24"/>
          <w:lang w:eastAsia="zh-CN"/>
        </w:rPr>
        <w:t>5</w:t>
      </w:r>
      <w:r w:rsidRPr="00170413">
        <w:rPr>
          <w:rFonts w:ascii="Times New Roman"/>
          <w:sz w:val="24"/>
          <w:szCs w:val="24"/>
          <w:lang w:eastAsia="zh-CN"/>
        </w:rPr>
        <w:t>月，完成团体标准立项提案申请；</w:t>
      </w:r>
    </w:p>
    <w:p w:rsidR="005E2E72" w:rsidRPr="00170413" w:rsidRDefault="005E2E72" w:rsidP="009E359C">
      <w:pPr>
        <w:spacing w:after="0" w:line="360" w:lineRule="auto"/>
        <w:jc w:val="both"/>
        <w:rPr>
          <w:rFonts w:ascii="Times New Roman" w:hAnsi="Times New Roman"/>
          <w:sz w:val="24"/>
          <w:szCs w:val="24"/>
          <w:lang w:eastAsia="zh-CN"/>
        </w:rPr>
      </w:pPr>
      <w:r w:rsidRPr="00170413">
        <w:rPr>
          <w:rFonts w:ascii="Times New Roman"/>
          <w:sz w:val="24"/>
          <w:szCs w:val="24"/>
          <w:lang w:eastAsia="zh-CN"/>
        </w:rPr>
        <w:t>（</w:t>
      </w:r>
      <w:r w:rsidRPr="00170413">
        <w:rPr>
          <w:rFonts w:ascii="Times New Roman" w:hAnsi="Times New Roman"/>
          <w:sz w:val="24"/>
          <w:szCs w:val="24"/>
          <w:lang w:eastAsia="zh-CN"/>
        </w:rPr>
        <w:t>4</w:t>
      </w:r>
      <w:r w:rsidRPr="00170413">
        <w:rPr>
          <w:rFonts w:ascii="Times New Roman"/>
          <w:sz w:val="24"/>
          <w:szCs w:val="24"/>
          <w:lang w:eastAsia="zh-CN"/>
        </w:rPr>
        <w:t>）</w:t>
      </w:r>
      <w:r w:rsidRPr="00170413">
        <w:rPr>
          <w:rFonts w:ascii="Times New Roman" w:hAnsi="Times New Roman"/>
          <w:sz w:val="24"/>
          <w:szCs w:val="24"/>
          <w:lang w:eastAsia="zh-CN"/>
        </w:rPr>
        <w:t>2018</w:t>
      </w:r>
      <w:r w:rsidRPr="00170413">
        <w:rPr>
          <w:rFonts w:ascii="Times New Roman"/>
          <w:sz w:val="24"/>
          <w:szCs w:val="24"/>
          <w:lang w:eastAsia="zh-CN"/>
        </w:rPr>
        <w:t>年</w:t>
      </w:r>
      <w:r w:rsidR="009C7B5C">
        <w:rPr>
          <w:rFonts w:ascii="Times New Roman" w:hAnsi="Times New Roman" w:hint="eastAsia"/>
          <w:sz w:val="24"/>
          <w:szCs w:val="24"/>
          <w:lang w:eastAsia="zh-CN"/>
        </w:rPr>
        <w:t>10</w:t>
      </w:r>
      <w:r w:rsidRPr="00170413">
        <w:rPr>
          <w:rFonts w:ascii="Times New Roman"/>
          <w:sz w:val="24"/>
          <w:szCs w:val="24"/>
          <w:lang w:eastAsia="zh-CN"/>
        </w:rPr>
        <w:t>月，形成标准编制说明以及标准草案。</w:t>
      </w:r>
    </w:p>
    <w:p w:rsidR="005E2E72" w:rsidRPr="00170413" w:rsidRDefault="005E2E72" w:rsidP="009E359C">
      <w:pPr>
        <w:spacing w:after="0" w:line="360" w:lineRule="auto"/>
        <w:jc w:val="both"/>
        <w:rPr>
          <w:rFonts w:ascii="Times New Roman" w:hAnsi="Times New Roman"/>
          <w:sz w:val="24"/>
          <w:szCs w:val="24"/>
          <w:lang w:eastAsia="zh-CN"/>
        </w:rPr>
      </w:pPr>
      <w:r w:rsidRPr="00170413">
        <w:rPr>
          <w:rFonts w:ascii="Times New Roman"/>
          <w:sz w:val="24"/>
          <w:szCs w:val="24"/>
          <w:lang w:eastAsia="zh-CN"/>
        </w:rPr>
        <w:t>（</w:t>
      </w:r>
      <w:r w:rsidRPr="00170413">
        <w:rPr>
          <w:rFonts w:ascii="Times New Roman" w:hAnsi="Times New Roman"/>
          <w:sz w:val="24"/>
          <w:szCs w:val="24"/>
          <w:lang w:eastAsia="zh-CN"/>
        </w:rPr>
        <w:t>5</w:t>
      </w:r>
      <w:r w:rsidRPr="00170413">
        <w:rPr>
          <w:rFonts w:ascii="Times New Roman"/>
          <w:sz w:val="24"/>
          <w:szCs w:val="24"/>
          <w:lang w:eastAsia="zh-CN"/>
        </w:rPr>
        <w:t>）</w:t>
      </w:r>
      <w:r w:rsidRPr="00170413">
        <w:rPr>
          <w:rFonts w:ascii="Times New Roman" w:hAnsi="Times New Roman"/>
          <w:sz w:val="24"/>
          <w:szCs w:val="24"/>
          <w:lang w:eastAsia="zh-CN"/>
        </w:rPr>
        <w:t>2018</w:t>
      </w:r>
      <w:r w:rsidRPr="00170413">
        <w:rPr>
          <w:rFonts w:ascii="Times New Roman"/>
          <w:sz w:val="24"/>
          <w:szCs w:val="24"/>
          <w:lang w:eastAsia="zh-CN"/>
        </w:rPr>
        <w:t>年</w:t>
      </w:r>
      <w:r w:rsidR="009C7B5C">
        <w:rPr>
          <w:rFonts w:ascii="Times New Roman" w:hAnsi="Times New Roman" w:hint="eastAsia"/>
          <w:sz w:val="24"/>
          <w:szCs w:val="24"/>
          <w:lang w:eastAsia="zh-CN"/>
        </w:rPr>
        <w:t>11</w:t>
      </w:r>
      <w:r w:rsidRPr="00170413">
        <w:rPr>
          <w:rFonts w:ascii="Times New Roman"/>
          <w:sz w:val="24"/>
          <w:szCs w:val="24"/>
          <w:lang w:eastAsia="zh-CN"/>
        </w:rPr>
        <w:t>月，完成标准征求意见稿，发往有关单位，广泛征求意见。</w:t>
      </w:r>
    </w:p>
    <w:p w:rsidR="00AD54AA" w:rsidRPr="00170413" w:rsidRDefault="00AD54AA" w:rsidP="00F024F4">
      <w:pPr>
        <w:spacing w:after="0" w:line="360" w:lineRule="auto"/>
        <w:ind w:firstLineChars="200" w:firstLine="480"/>
        <w:jc w:val="both"/>
        <w:rPr>
          <w:rFonts w:ascii="Times New Roman" w:hAnsi="Times New Roman"/>
          <w:sz w:val="24"/>
          <w:szCs w:val="24"/>
          <w:lang w:eastAsia="zh-CN"/>
        </w:rPr>
      </w:pPr>
    </w:p>
    <w:p w:rsidR="00AD54AA" w:rsidRPr="00170413" w:rsidRDefault="00AD54AA" w:rsidP="009E359C">
      <w:pPr>
        <w:spacing w:after="0" w:line="360" w:lineRule="auto"/>
        <w:jc w:val="both"/>
        <w:rPr>
          <w:rFonts w:ascii="Times New Roman" w:hAnsi="Times New Roman"/>
          <w:b/>
          <w:sz w:val="24"/>
          <w:szCs w:val="24"/>
          <w:lang w:eastAsia="zh-CN"/>
        </w:rPr>
      </w:pPr>
      <w:r w:rsidRPr="00170413">
        <w:rPr>
          <w:rFonts w:ascii="Times New Roman"/>
          <w:b/>
          <w:sz w:val="24"/>
          <w:szCs w:val="24"/>
          <w:lang w:eastAsia="zh-CN"/>
        </w:rPr>
        <w:t>二、标准制定原则</w:t>
      </w:r>
    </w:p>
    <w:p w:rsidR="00AD54AA" w:rsidRPr="00170413" w:rsidRDefault="00AD54AA" w:rsidP="009E359C">
      <w:pPr>
        <w:spacing w:after="0" w:line="360" w:lineRule="auto"/>
        <w:ind w:firstLineChars="200" w:firstLine="480"/>
        <w:jc w:val="both"/>
        <w:rPr>
          <w:rFonts w:ascii="Times New Roman" w:hAnsi="Times New Roman"/>
          <w:sz w:val="24"/>
          <w:szCs w:val="24"/>
          <w:lang w:eastAsia="zh-CN"/>
        </w:rPr>
      </w:pPr>
      <w:r w:rsidRPr="00170413">
        <w:rPr>
          <w:rFonts w:ascii="Times New Roman"/>
          <w:sz w:val="24"/>
          <w:szCs w:val="24"/>
          <w:lang w:eastAsia="zh-CN"/>
        </w:rPr>
        <w:t>（</w:t>
      </w:r>
      <w:r w:rsidRPr="00170413">
        <w:rPr>
          <w:rFonts w:ascii="Times New Roman" w:hAnsi="Times New Roman"/>
          <w:sz w:val="24"/>
          <w:szCs w:val="24"/>
          <w:lang w:eastAsia="zh-CN"/>
        </w:rPr>
        <w:t>1</w:t>
      </w:r>
      <w:r w:rsidRPr="00170413">
        <w:rPr>
          <w:rFonts w:ascii="Times New Roman"/>
          <w:sz w:val="24"/>
          <w:szCs w:val="24"/>
          <w:lang w:eastAsia="zh-CN"/>
        </w:rPr>
        <w:t>）本次标准为新制定标准。在</w:t>
      </w:r>
      <w:r w:rsidR="00422205" w:rsidRPr="00170413">
        <w:rPr>
          <w:rFonts w:ascii="Times New Roman" w:hint="eastAsia"/>
          <w:sz w:val="24"/>
          <w:szCs w:val="24"/>
          <w:lang w:eastAsia="zh-CN"/>
        </w:rPr>
        <w:t>标准内容的确定中遵循</w:t>
      </w:r>
      <w:r w:rsidR="008D463B">
        <w:rPr>
          <w:rFonts w:ascii="Times New Roman" w:hint="eastAsia"/>
          <w:sz w:val="24"/>
          <w:szCs w:val="24"/>
          <w:lang w:eastAsia="zh-CN"/>
        </w:rPr>
        <w:t>检测</w:t>
      </w:r>
      <w:r w:rsidR="008D463B">
        <w:rPr>
          <w:rFonts w:ascii="Times New Roman"/>
          <w:sz w:val="24"/>
          <w:szCs w:val="24"/>
          <w:lang w:eastAsia="zh-CN"/>
        </w:rPr>
        <w:t>实验室能力</w:t>
      </w:r>
      <w:r w:rsidR="008D463B">
        <w:rPr>
          <w:rFonts w:ascii="Times New Roman" w:hint="eastAsia"/>
          <w:sz w:val="24"/>
          <w:szCs w:val="24"/>
          <w:lang w:eastAsia="zh-CN"/>
        </w:rPr>
        <w:t>的</w:t>
      </w:r>
      <w:r w:rsidR="008D463B">
        <w:rPr>
          <w:rFonts w:ascii="Times New Roman"/>
          <w:sz w:val="24"/>
          <w:szCs w:val="24"/>
          <w:lang w:eastAsia="zh-CN"/>
        </w:rPr>
        <w:t>通</w:t>
      </w:r>
      <w:r w:rsidR="008D463B">
        <w:rPr>
          <w:rFonts w:ascii="Times New Roman" w:hint="eastAsia"/>
          <w:sz w:val="24"/>
          <w:szCs w:val="24"/>
          <w:lang w:eastAsia="zh-CN"/>
        </w:rPr>
        <w:t>用</w:t>
      </w:r>
      <w:r w:rsidR="008D463B">
        <w:rPr>
          <w:rFonts w:ascii="Times New Roman"/>
          <w:sz w:val="24"/>
          <w:szCs w:val="24"/>
          <w:lang w:eastAsia="zh-CN"/>
        </w:rPr>
        <w:t>要求，</w:t>
      </w:r>
      <w:r w:rsidR="009E359C" w:rsidRPr="00170413">
        <w:rPr>
          <w:rFonts w:ascii="Times New Roman"/>
          <w:sz w:val="24"/>
          <w:szCs w:val="24"/>
          <w:lang w:eastAsia="zh-CN"/>
        </w:rPr>
        <w:t>诚信管理、质量管理、风险管理</w:t>
      </w:r>
      <w:r w:rsidR="00422205" w:rsidRPr="00170413">
        <w:rPr>
          <w:rFonts w:ascii="Times New Roman"/>
          <w:sz w:val="24"/>
          <w:szCs w:val="24"/>
          <w:lang w:eastAsia="zh-CN"/>
        </w:rPr>
        <w:t>及社会责任等</w:t>
      </w:r>
      <w:r w:rsidR="00422205" w:rsidRPr="00170413">
        <w:rPr>
          <w:rFonts w:ascii="Times New Roman" w:hint="eastAsia"/>
          <w:sz w:val="24"/>
          <w:szCs w:val="24"/>
          <w:lang w:eastAsia="zh-CN"/>
        </w:rPr>
        <w:t>基本</w:t>
      </w:r>
      <w:r w:rsidR="00422205" w:rsidRPr="00170413">
        <w:rPr>
          <w:rFonts w:ascii="Times New Roman"/>
          <w:sz w:val="24"/>
          <w:szCs w:val="24"/>
          <w:lang w:eastAsia="zh-CN"/>
        </w:rPr>
        <w:t>原则</w:t>
      </w:r>
      <w:r w:rsidR="00422205" w:rsidRPr="00170413">
        <w:rPr>
          <w:rFonts w:ascii="Times New Roman" w:hint="eastAsia"/>
          <w:sz w:val="24"/>
          <w:szCs w:val="24"/>
          <w:lang w:eastAsia="zh-CN"/>
        </w:rPr>
        <w:t>，</w:t>
      </w:r>
      <w:r w:rsidRPr="00170413">
        <w:rPr>
          <w:rFonts w:ascii="Times New Roman"/>
          <w:sz w:val="24"/>
          <w:szCs w:val="24"/>
          <w:lang w:eastAsia="zh-CN"/>
        </w:rPr>
        <w:t>同时也</w:t>
      </w:r>
      <w:r w:rsidR="00422205" w:rsidRPr="00170413">
        <w:rPr>
          <w:rFonts w:ascii="Times New Roman" w:hint="eastAsia"/>
          <w:sz w:val="24"/>
          <w:szCs w:val="24"/>
          <w:lang w:eastAsia="zh-CN"/>
        </w:rPr>
        <w:t>应满足</w:t>
      </w:r>
      <w:r w:rsidRPr="00170413">
        <w:rPr>
          <w:rFonts w:ascii="Times New Roman"/>
          <w:sz w:val="24"/>
          <w:szCs w:val="24"/>
          <w:lang w:eastAsia="zh-CN"/>
        </w:rPr>
        <w:t>检验检测认证</w:t>
      </w:r>
      <w:r w:rsidR="00422205" w:rsidRPr="00170413">
        <w:rPr>
          <w:rFonts w:ascii="Times New Roman"/>
          <w:sz w:val="24"/>
          <w:szCs w:val="24"/>
          <w:lang w:eastAsia="zh-CN"/>
        </w:rPr>
        <w:t>行业所适用的</w:t>
      </w:r>
      <w:r w:rsidR="00422205" w:rsidRPr="00170413">
        <w:rPr>
          <w:rFonts w:ascii="Times New Roman" w:hint="eastAsia"/>
          <w:sz w:val="24"/>
          <w:szCs w:val="24"/>
          <w:lang w:eastAsia="zh-CN"/>
        </w:rPr>
        <w:t>相</w:t>
      </w:r>
      <w:r w:rsidRPr="00170413">
        <w:rPr>
          <w:rFonts w:ascii="Times New Roman"/>
          <w:sz w:val="24"/>
          <w:szCs w:val="24"/>
          <w:lang w:eastAsia="zh-CN"/>
        </w:rPr>
        <w:t>关法律法规</w:t>
      </w:r>
      <w:r w:rsidR="00422205" w:rsidRPr="00170413">
        <w:rPr>
          <w:rFonts w:ascii="Times New Roman" w:hint="eastAsia"/>
          <w:sz w:val="24"/>
          <w:szCs w:val="24"/>
          <w:lang w:eastAsia="zh-CN"/>
        </w:rPr>
        <w:t>的</w:t>
      </w:r>
      <w:r w:rsidRPr="00170413">
        <w:rPr>
          <w:rFonts w:ascii="Times New Roman"/>
          <w:sz w:val="24"/>
          <w:szCs w:val="24"/>
          <w:lang w:eastAsia="zh-CN"/>
        </w:rPr>
        <w:t>要求。</w:t>
      </w:r>
    </w:p>
    <w:p w:rsidR="00AD54AA" w:rsidRPr="00170413" w:rsidRDefault="00AD54AA" w:rsidP="009E359C">
      <w:pPr>
        <w:spacing w:after="0" w:line="360" w:lineRule="auto"/>
        <w:ind w:firstLineChars="200" w:firstLine="480"/>
        <w:jc w:val="both"/>
        <w:rPr>
          <w:rFonts w:ascii="Times New Roman" w:hAnsi="Times New Roman"/>
          <w:sz w:val="24"/>
          <w:szCs w:val="24"/>
          <w:lang w:eastAsia="zh-CN"/>
        </w:rPr>
      </w:pPr>
      <w:r w:rsidRPr="00170413">
        <w:rPr>
          <w:rFonts w:ascii="Times New Roman"/>
          <w:sz w:val="24"/>
          <w:szCs w:val="24"/>
          <w:lang w:eastAsia="zh-CN"/>
        </w:rPr>
        <w:t>（</w:t>
      </w:r>
      <w:r w:rsidRPr="00170413">
        <w:rPr>
          <w:rFonts w:ascii="Times New Roman" w:hAnsi="Times New Roman"/>
          <w:sz w:val="24"/>
          <w:szCs w:val="24"/>
          <w:lang w:eastAsia="zh-CN"/>
        </w:rPr>
        <w:t>2</w:t>
      </w:r>
      <w:r w:rsidRPr="00170413">
        <w:rPr>
          <w:rFonts w:ascii="Times New Roman"/>
          <w:sz w:val="24"/>
          <w:szCs w:val="24"/>
          <w:lang w:eastAsia="zh-CN"/>
        </w:rPr>
        <w:t>）在参考</w:t>
      </w:r>
      <w:r w:rsidR="009E359C" w:rsidRPr="00170413">
        <w:rPr>
          <w:rFonts w:ascii="Times New Roman"/>
          <w:sz w:val="24"/>
          <w:szCs w:val="24"/>
          <w:lang w:eastAsia="zh-CN"/>
        </w:rPr>
        <w:t>国内</w:t>
      </w:r>
      <w:r w:rsidR="009E359C" w:rsidRPr="00170413">
        <w:rPr>
          <w:rFonts w:ascii="Times New Roman" w:hint="eastAsia"/>
          <w:sz w:val="24"/>
          <w:szCs w:val="24"/>
          <w:lang w:eastAsia="zh-CN"/>
        </w:rPr>
        <w:t>外</w:t>
      </w:r>
      <w:r w:rsidRPr="00170413">
        <w:rPr>
          <w:rFonts w:ascii="Times New Roman"/>
          <w:sz w:val="24"/>
          <w:szCs w:val="24"/>
          <w:lang w:eastAsia="zh-CN"/>
        </w:rPr>
        <w:t>标准的基础上，兼顾内容</w:t>
      </w:r>
      <w:r w:rsidR="009E359C" w:rsidRPr="00170413">
        <w:rPr>
          <w:rFonts w:ascii="Times New Roman" w:hint="eastAsia"/>
          <w:sz w:val="24"/>
          <w:szCs w:val="24"/>
          <w:lang w:eastAsia="zh-CN"/>
        </w:rPr>
        <w:t>的</w:t>
      </w:r>
      <w:r w:rsidRPr="00170413">
        <w:rPr>
          <w:rFonts w:ascii="Times New Roman"/>
          <w:sz w:val="24"/>
          <w:szCs w:val="24"/>
          <w:lang w:eastAsia="zh-CN"/>
        </w:rPr>
        <w:t>协调一致，</w:t>
      </w:r>
      <w:r w:rsidR="00422205" w:rsidRPr="00170413">
        <w:rPr>
          <w:rFonts w:ascii="Times New Roman" w:hint="eastAsia"/>
          <w:sz w:val="24"/>
          <w:szCs w:val="24"/>
          <w:lang w:eastAsia="zh-CN"/>
        </w:rPr>
        <w:t>尽力使标准的表述</w:t>
      </w:r>
      <w:r w:rsidRPr="00170413">
        <w:rPr>
          <w:rFonts w:ascii="Times New Roman"/>
          <w:sz w:val="24"/>
          <w:szCs w:val="24"/>
          <w:lang w:eastAsia="zh-CN"/>
        </w:rPr>
        <w:t>简洁易懂、减少重叠以及技术性差异。</w:t>
      </w:r>
    </w:p>
    <w:p w:rsidR="00AD54AA" w:rsidRPr="00170413" w:rsidRDefault="00AD54AA" w:rsidP="009E359C">
      <w:pPr>
        <w:spacing w:after="0" w:line="360" w:lineRule="auto"/>
        <w:ind w:firstLineChars="200" w:firstLine="480"/>
        <w:jc w:val="both"/>
        <w:rPr>
          <w:rFonts w:ascii="Times New Roman" w:hAnsi="Times New Roman"/>
          <w:sz w:val="24"/>
          <w:szCs w:val="24"/>
          <w:lang w:eastAsia="zh-CN"/>
        </w:rPr>
      </w:pPr>
      <w:r w:rsidRPr="00170413">
        <w:rPr>
          <w:rFonts w:ascii="Times New Roman"/>
          <w:sz w:val="24"/>
          <w:szCs w:val="24"/>
          <w:lang w:eastAsia="zh-CN"/>
        </w:rPr>
        <w:t>（</w:t>
      </w:r>
      <w:r w:rsidRPr="00170413">
        <w:rPr>
          <w:rFonts w:ascii="Times New Roman" w:hAnsi="Times New Roman"/>
          <w:sz w:val="24"/>
          <w:szCs w:val="24"/>
          <w:lang w:eastAsia="zh-CN"/>
        </w:rPr>
        <w:t>3</w:t>
      </w:r>
      <w:r w:rsidRPr="00170413">
        <w:rPr>
          <w:rFonts w:ascii="Times New Roman"/>
          <w:sz w:val="24"/>
          <w:szCs w:val="24"/>
          <w:lang w:eastAsia="zh-CN"/>
        </w:rPr>
        <w:t>）标准的制定应不低于同行业中其他技术服务领域所确定</w:t>
      </w:r>
      <w:r w:rsidR="00606540" w:rsidRPr="00170413">
        <w:rPr>
          <w:rFonts w:ascii="Times New Roman"/>
          <w:sz w:val="24"/>
          <w:szCs w:val="24"/>
          <w:lang w:eastAsia="zh-CN"/>
        </w:rPr>
        <w:t>的</w:t>
      </w:r>
      <w:r w:rsidRPr="00170413">
        <w:rPr>
          <w:rFonts w:ascii="Times New Roman"/>
          <w:sz w:val="24"/>
          <w:szCs w:val="24"/>
          <w:lang w:eastAsia="zh-CN"/>
        </w:rPr>
        <w:t>原则和要求。</w:t>
      </w:r>
    </w:p>
    <w:p w:rsidR="00606540" w:rsidRPr="00170413" w:rsidRDefault="00606540" w:rsidP="00F024F4">
      <w:pPr>
        <w:spacing w:after="0" w:line="360" w:lineRule="auto"/>
        <w:ind w:firstLineChars="200" w:firstLine="482"/>
        <w:jc w:val="both"/>
        <w:rPr>
          <w:rFonts w:ascii="Times New Roman" w:hAnsi="Times New Roman"/>
          <w:b/>
          <w:sz w:val="24"/>
          <w:szCs w:val="24"/>
          <w:lang w:eastAsia="zh-CN"/>
        </w:rPr>
      </w:pPr>
    </w:p>
    <w:p w:rsidR="00606540" w:rsidRPr="00170413" w:rsidRDefault="00606540" w:rsidP="00422205">
      <w:pPr>
        <w:spacing w:after="0" w:line="360" w:lineRule="auto"/>
        <w:jc w:val="both"/>
        <w:rPr>
          <w:rFonts w:ascii="Times New Roman" w:hAnsi="Times New Roman"/>
          <w:b/>
          <w:sz w:val="24"/>
          <w:szCs w:val="24"/>
          <w:lang w:eastAsia="zh-CN"/>
        </w:rPr>
      </w:pPr>
      <w:r w:rsidRPr="00170413">
        <w:rPr>
          <w:rFonts w:ascii="Times New Roman"/>
          <w:b/>
          <w:sz w:val="24"/>
          <w:szCs w:val="24"/>
          <w:lang w:eastAsia="zh-CN"/>
        </w:rPr>
        <w:t>三、主要内容的确定和说明</w:t>
      </w:r>
    </w:p>
    <w:p w:rsidR="00E0399E" w:rsidRPr="00170413" w:rsidRDefault="00422205" w:rsidP="00422205">
      <w:pPr>
        <w:spacing w:after="0" w:line="360" w:lineRule="auto"/>
        <w:jc w:val="both"/>
        <w:rPr>
          <w:rFonts w:ascii="Times New Roman" w:hAnsi="Times New Roman"/>
          <w:b/>
          <w:sz w:val="24"/>
          <w:szCs w:val="24"/>
          <w:lang w:eastAsia="zh-CN"/>
        </w:rPr>
      </w:pPr>
      <w:r w:rsidRPr="00170413">
        <w:rPr>
          <w:rFonts w:ascii="Times New Roman" w:hint="eastAsia"/>
          <w:b/>
          <w:sz w:val="24"/>
          <w:szCs w:val="24"/>
          <w:lang w:eastAsia="zh-CN"/>
        </w:rPr>
        <w:t xml:space="preserve">1. </w:t>
      </w:r>
      <w:r w:rsidR="00606540" w:rsidRPr="00170413">
        <w:rPr>
          <w:rFonts w:ascii="Times New Roman"/>
          <w:b/>
          <w:sz w:val="24"/>
          <w:szCs w:val="24"/>
          <w:lang w:eastAsia="zh-CN"/>
        </w:rPr>
        <w:t>主要内容确定</w:t>
      </w:r>
    </w:p>
    <w:p w:rsidR="008318EA" w:rsidRPr="008318EA" w:rsidRDefault="00D276D3" w:rsidP="008318EA">
      <w:pPr>
        <w:pStyle w:val="ListParagraph"/>
        <w:spacing w:line="360" w:lineRule="auto"/>
        <w:ind w:left="279" w:firstLine="480"/>
        <w:rPr>
          <w:rFonts w:ascii="Times New Roman"/>
          <w:sz w:val="24"/>
          <w:szCs w:val="24"/>
          <w:lang w:eastAsia="zh-CN"/>
        </w:rPr>
      </w:pPr>
      <w:r>
        <w:rPr>
          <w:rFonts w:ascii="Times New Roman" w:hint="eastAsia"/>
          <w:sz w:val="24"/>
          <w:szCs w:val="24"/>
          <w:lang w:eastAsia="zh-CN"/>
        </w:rPr>
        <w:t>第一</w:t>
      </w:r>
      <w:r>
        <w:rPr>
          <w:rFonts w:ascii="Times New Roman"/>
          <w:sz w:val="24"/>
          <w:szCs w:val="24"/>
          <w:lang w:eastAsia="zh-CN"/>
        </w:rPr>
        <w:t>部分</w:t>
      </w:r>
      <w:r>
        <w:rPr>
          <w:rFonts w:ascii="Times New Roman" w:hint="eastAsia"/>
          <w:sz w:val="24"/>
          <w:szCs w:val="24"/>
          <w:lang w:eastAsia="zh-CN"/>
        </w:rPr>
        <w:t>建立了检测</w:t>
      </w:r>
      <w:r>
        <w:rPr>
          <w:rFonts w:ascii="Times New Roman"/>
          <w:sz w:val="24"/>
          <w:szCs w:val="24"/>
          <w:lang w:eastAsia="zh-CN"/>
        </w:rPr>
        <w:t>报告</w:t>
      </w:r>
      <w:r>
        <w:rPr>
          <w:rFonts w:ascii="Times New Roman" w:hint="eastAsia"/>
          <w:sz w:val="24"/>
          <w:szCs w:val="24"/>
          <w:lang w:eastAsia="zh-CN"/>
        </w:rPr>
        <w:t>在</w:t>
      </w:r>
      <w:r>
        <w:rPr>
          <w:rFonts w:ascii="Times New Roman"/>
          <w:sz w:val="24"/>
          <w:szCs w:val="24"/>
          <w:lang w:eastAsia="zh-CN"/>
        </w:rPr>
        <w:t>技术内容上的要求，</w:t>
      </w:r>
      <w:r>
        <w:rPr>
          <w:rFonts w:ascii="Times New Roman" w:hint="eastAsia"/>
          <w:sz w:val="24"/>
          <w:szCs w:val="24"/>
          <w:lang w:eastAsia="zh-CN"/>
        </w:rPr>
        <w:t xml:space="preserve"> </w:t>
      </w:r>
      <w:r w:rsidR="008318EA">
        <w:rPr>
          <w:rFonts w:ascii="Times New Roman" w:hint="eastAsia"/>
          <w:sz w:val="24"/>
          <w:szCs w:val="24"/>
          <w:lang w:eastAsia="zh-CN"/>
        </w:rPr>
        <w:t>同时</w:t>
      </w:r>
      <w:r>
        <w:rPr>
          <w:rFonts w:ascii="Times New Roman" w:hint="eastAsia"/>
          <w:sz w:val="24"/>
          <w:szCs w:val="24"/>
          <w:lang w:eastAsia="zh-CN"/>
        </w:rPr>
        <w:t>由于</w:t>
      </w:r>
      <w:r>
        <w:rPr>
          <w:rFonts w:ascii="Times New Roman"/>
          <w:sz w:val="24"/>
          <w:szCs w:val="24"/>
          <w:lang w:eastAsia="zh-CN"/>
        </w:rPr>
        <w:t>涉及到客户</w:t>
      </w:r>
      <w:r>
        <w:rPr>
          <w:rFonts w:ascii="Times New Roman" w:hint="eastAsia"/>
          <w:sz w:val="24"/>
          <w:szCs w:val="24"/>
          <w:lang w:eastAsia="zh-CN"/>
        </w:rPr>
        <w:t>信息</w:t>
      </w:r>
      <w:r>
        <w:rPr>
          <w:rFonts w:ascii="Times New Roman"/>
          <w:sz w:val="24"/>
          <w:szCs w:val="24"/>
          <w:lang w:eastAsia="zh-CN"/>
        </w:rPr>
        <w:t>的保密性要求，规范了</w:t>
      </w:r>
      <w:r>
        <w:rPr>
          <w:rFonts w:ascii="Times New Roman" w:hint="eastAsia"/>
          <w:sz w:val="24"/>
          <w:szCs w:val="24"/>
          <w:lang w:eastAsia="zh-CN"/>
        </w:rPr>
        <w:t>检测</w:t>
      </w:r>
      <w:r>
        <w:rPr>
          <w:rFonts w:ascii="Times New Roman"/>
          <w:sz w:val="24"/>
          <w:szCs w:val="24"/>
          <w:lang w:eastAsia="zh-CN"/>
        </w:rPr>
        <w:t>报告的保存要求</w:t>
      </w:r>
      <w:r>
        <w:rPr>
          <w:rFonts w:ascii="Times New Roman" w:hint="eastAsia"/>
          <w:sz w:val="24"/>
          <w:szCs w:val="24"/>
          <w:lang w:eastAsia="zh-CN"/>
        </w:rPr>
        <w:t>。</w:t>
      </w:r>
      <w:r>
        <w:rPr>
          <w:rFonts w:ascii="Times New Roman"/>
          <w:sz w:val="24"/>
          <w:szCs w:val="24"/>
          <w:lang w:eastAsia="zh-CN"/>
        </w:rPr>
        <w:br/>
      </w:r>
      <w:r>
        <w:rPr>
          <w:rFonts w:ascii="Times New Roman" w:hint="eastAsia"/>
          <w:sz w:val="24"/>
          <w:szCs w:val="24"/>
          <w:lang w:eastAsia="zh-CN"/>
        </w:rPr>
        <w:t xml:space="preserve">    </w:t>
      </w:r>
      <w:r>
        <w:rPr>
          <w:rFonts w:ascii="Times New Roman" w:hint="eastAsia"/>
          <w:sz w:val="24"/>
          <w:szCs w:val="24"/>
          <w:lang w:eastAsia="zh-CN"/>
        </w:rPr>
        <w:t>第</w:t>
      </w:r>
      <w:r>
        <w:rPr>
          <w:rFonts w:ascii="Times New Roman"/>
          <w:sz w:val="24"/>
          <w:szCs w:val="24"/>
          <w:lang w:eastAsia="zh-CN"/>
        </w:rPr>
        <w:t>二部分则从</w:t>
      </w:r>
      <w:r>
        <w:rPr>
          <w:rFonts w:ascii="Times New Roman" w:hint="eastAsia"/>
          <w:sz w:val="24"/>
          <w:szCs w:val="24"/>
          <w:lang w:eastAsia="zh-CN"/>
        </w:rPr>
        <w:t>其他</w:t>
      </w:r>
      <w:r>
        <w:rPr>
          <w:rFonts w:ascii="Times New Roman"/>
          <w:sz w:val="24"/>
          <w:szCs w:val="24"/>
          <w:lang w:eastAsia="zh-CN"/>
        </w:rPr>
        <w:t>不同方面</w:t>
      </w:r>
      <w:r w:rsidR="008318EA">
        <w:rPr>
          <w:rFonts w:ascii="Times New Roman" w:hint="eastAsia"/>
          <w:sz w:val="24"/>
          <w:szCs w:val="24"/>
          <w:lang w:eastAsia="zh-CN"/>
        </w:rPr>
        <w:t>建立</w:t>
      </w:r>
      <w:r w:rsidR="008318EA">
        <w:rPr>
          <w:rFonts w:ascii="Times New Roman"/>
          <w:sz w:val="24"/>
          <w:szCs w:val="24"/>
          <w:lang w:eastAsia="zh-CN"/>
        </w:rPr>
        <w:t>了检测实验室服务报告的良好规范：</w:t>
      </w:r>
      <w:r w:rsidR="008318EA" w:rsidRPr="008318EA">
        <w:rPr>
          <w:rFonts w:ascii="Times New Roman" w:hint="eastAsia"/>
          <w:sz w:val="24"/>
          <w:szCs w:val="24"/>
          <w:lang w:eastAsia="zh-CN"/>
        </w:rPr>
        <w:t>法律法规要求，法律法规要求，客户要求，保密和</w:t>
      </w:r>
      <w:r w:rsidR="008318EA" w:rsidRPr="008318EA">
        <w:rPr>
          <w:rFonts w:ascii="Times New Roman"/>
          <w:sz w:val="24"/>
          <w:szCs w:val="24"/>
          <w:lang w:eastAsia="zh-CN"/>
        </w:rPr>
        <w:t>防伪</w:t>
      </w:r>
      <w:r w:rsidR="008318EA" w:rsidRPr="008318EA">
        <w:rPr>
          <w:rFonts w:ascii="Times New Roman" w:hint="eastAsia"/>
          <w:sz w:val="24"/>
          <w:szCs w:val="24"/>
          <w:lang w:eastAsia="zh-CN"/>
        </w:rPr>
        <w:t>要求，电子化</w:t>
      </w:r>
      <w:r w:rsidR="008318EA" w:rsidRPr="008318EA">
        <w:rPr>
          <w:rFonts w:ascii="Times New Roman"/>
          <w:sz w:val="24"/>
          <w:szCs w:val="24"/>
          <w:lang w:eastAsia="zh-CN"/>
        </w:rPr>
        <w:t>报告</w:t>
      </w:r>
      <w:r w:rsidR="008318EA" w:rsidRPr="008318EA">
        <w:rPr>
          <w:rFonts w:ascii="Times New Roman" w:hint="eastAsia"/>
          <w:sz w:val="24"/>
          <w:szCs w:val="24"/>
          <w:lang w:eastAsia="zh-CN"/>
        </w:rPr>
        <w:t>和电子化</w:t>
      </w:r>
      <w:r w:rsidR="008318EA" w:rsidRPr="008318EA">
        <w:rPr>
          <w:rFonts w:ascii="Times New Roman"/>
          <w:sz w:val="24"/>
          <w:szCs w:val="24"/>
          <w:lang w:eastAsia="zh-CN"/>
        </w:rPr>
        <w:t>报告</w:t>
      </w:r>
      <w:r w:rsidR="008318EA" w:rsidRPr="008318EA">
        <w:rPr>
          <w:rFonts w:ascii="Times New Roman" w:hint="eastAsia"/>
          <w:sz w:val="24"/>
          <w:szCs w:val="24"/>
          <w:lang w:eastAsia="zh-CN"/>
        </w:rPr>
        <w:t>签发，服务条款和免责声明等</w:t>
      </w:r>
    </w:p>
    <w:p w:rsidR="000A6FF4" w:rsidRPr="00170413" w:rsidRDefault="002B1F3A" w:rsidP="002B1F3A">
      <w:pPr>
        <w:spacing w:after="0" w:line="360" w:lineRule="auto"/>
        <w:jc w:val="both"/>
        <w:rPr>
          <w:rFonts w:ascii="Times New Roman" w:hAnsi="Times New Roman"/>
          <w:b/>
          <w:sz w:val="24"/>
          <w:szCs w:val="24"/>
          <w:lang w:eastAsia="zh-CN"/>
        </w:rPr>
      </w:pPr>
      <w:r w:rsidRPr="00170413">
        <w:rPr>
          <w:rFonts w:ascii="Times New Roman" w:hint="eastAsia"/>
          <w:b/>
          <w:sz w:val="24"/>
          <w:szCs w:val="24"/>
          <w:lang w:eastAsia="zh-CN"/>
        </w:rPr>
        <w:t xml:space="preserve">2. </w:t>
      </w:r>
      <w:r w:rsidR="000A6FF4" w:rsidRPr="00170413">
        <w:rPr>
          <w:rFonts w:ascii="Times New Roman"/>
          <w:b/>
          <w:sz w:val="24"/>
          <w:szCs w:val="24"/>
          <w:lang w:eastAsia="zh-CN"/>
        </w:rPr>
        <w:t>主要内容说明</w:t>
      </w:r>
    </w:p>
    <w:p w:rsidR="00E56555" w:rsidRPr="00170413" w:rsidRDefault="002B1F3A" w:rsidP="002B1F3A">
      <w:pPr>
        <w:widowControl w:val="0"/>
        <w:spacing w:after="0" w:line="360" w:lineRule="auto"/>
        <w:jc w:val="both"/>
        <w:rPr>
          <w:rFonts w:ascii="Times New Roman" w:hAnsi="Times New Roman"/>
          <w:b/>
          <w:sz w:val="24"/>
          <w:szCs w:val="24"/>
          <w:lang w:eastAsia="zh-CN"/>
        </w:rPr>
      </w:pPr>
      <w:r w:rsidRPr="00170413">
        <w:rPr>
          <w:rFonts w:ascii="Times New Roman" w:hAnsi="宋体" w:hint="eastAsia"/>
          <w:b/>
          <w:sz w:val="24"/>
          <w:szCs w:val="24"/>
          <w:lang w:eastAsia="zh-CN"/>
        </w:rPr>
        <w:t xml:space="preserve">2.1 </w:t>
      </w:r>
      <w:r w:rsidR="00E56555" w:rsidRPr="00170413">
        <w:rPr>
          <w:rFonts w:ascii="Times New Roman" w:hAnsi="宋体"/>
          <w:b/>
          <w:sz w:val="24"/>
          <w:szCs w:val="24"/>
          <w:lang w:eastAsia="zh-CN"/>
        </w:rPr>
        <w:t>范围</w:t>
      </w:r>
    </w:p>
    <w:p w:rsidR="00EB2E16" w:rsidRPr="008816AD" w:rsidRDefault="00EB2E16" w:rsidP="00F024F4">
      <w:pPr>
        <w:pStyle w:val="ListParagraph"/>
        <w:spacing w:after="0" w:line="360" w:lineRule="auto"/>
        <w:ind w:firstLine="480"/>
        <w:jc w:val="both"/>
        <w:rPr>
          <w:rFonts w:ascii="Times New Roman" w:hAnsi="宋体"/>
          <w:sz w:val="24"/>
          <w:szCs w:val="24"/>
          <w:lang w:eastAsia="zh-CN"/>
        </w:rPr>
      </w:pPr>
      <w:r w:rsidRPr="00170413">
        <w:rPr>
          <w:rFonts w:ascii="Times New Roman" w:hAnsi="宋体"/>
          <w:sz w:val="24"/>
          <w:szCs w:val="24"/>
          <w:lang w:eastAsia="zh-CN"/>
        </w:rPr>
        <w:t>明确了本标准的适用范围，</w:t>
      </w:r>
      <w:r w:rsidR="008318EA" w:rsidRPr="008816AD">
        <w:rPr>
          <w:rFonts w:ascii="Times New Roman" w:hAnsi="宋体"/>
          <w:sz w:val="24"/>
          <w:szCs w:val="24"/>
          <w:lang w:eastAsia="zh-CN"/>
        </w:rPr>
        <w:t>参考国际</w:t>
      </w:r>
      <w:r w:rsidR="008318EA" w:rsidRPr="008816AD">
        <w:rPr>
          <w:rFonts w:ascii="Times New Roman" w:hAnsi="宋体" w:hint="eastAsia"/>
          <w:sz w:val="24"/>
          <w:szCs w:val="24"/>
          <w:lang w:eastAsia="zh-CN"/>
        </w:rPr>
        <w:t>检验</w:t>
      </w:r>
      <w:r w:rsidR="008318EA" w:rsidRPr="008816AD">
        <w:rPr>
          <w:rFonts w:ascii="Times New Roman" w:hAnsi="宋体"/>
          <w:sz w:val="24"/>
          <w:szCs w:val="24"/>
          <w:lang w:eastAsia="zh-CN"/>
        </w:rPr>
        <w:t>协会</w:t>
      </w:r>
      <w:r w:rsidR="008318EA" w:rsidRPr="008816AD">
        <w:rPr>
          <w:rFonts w:ascii="Times New Roman" w:hAnsi="宋体" w:hint="eastAsia"/>
          <w:sz w:val="24"/>
          <w:szCs w:val="24"/>
          <w:lang w:eastAsia="zh-CN"/>
        </w:rPr>
        <w:t>对</w:t>
      </w:r>
      <w:r w:rsidR="008318EA" w:rsidRPr="008816AD">
        <w:rPr>
          <w:rFonts w:ascii="Times New Roman" w:hAnsi="宋体"/>
          <w:sz w:val="24"/>
          <w:szCs w:val="24"/>
          <w:lang w:eastAsia="zh-CN"/>
        </w:rPr>
        <w:t>消费品检测良好规范</w:t>
      </w:r>
      <w:r w:rsidR="008318EA" w:rsidRPr="008816AD">
        <w:rPr>
          <w:rFonts w:ascii="Times New Roman" w:hAnsi="宋体" w:hint="eastAsia"/>
          <w:sz w:val="24"/>
          <w:szCs w:val="24"/>
          <w:lang w:eastAsia="zh-CN"/>
        </w:rPr>
        <w:t>的范围</w:t>
      </w:r>
      <w:r w:rsidR="008318EA" w:rsidRPr="008816AD">
        <w:rPr>
          <w:rFonts w:ascii="Times New Roman" w:hAnsi="宋体"/>
          <w:sz w:val="24"/>
          <w:szCs w:val="24"/>
          <w:lang w:eastAsia="zh-CN"/>
        </w:rPr>
        <w:t>，</w:t>
      </w:r>
      <w:r w:rsidR="008318EA" w:rsidRPr="008816AD">
        <w:rPr>
          <w:rFonts w:ascii="Times New Roman" w:hAnsi="宋体" w:hint="eastAsia"/>
          <w:sz w:val="24"/>
          <w:szCs w:val="24"/>
          <w:lang w:eastAsia="zh-CN"/>
        </w:rPr>
        <w:t>其</w:t>
      </w:r>
      <w:r w:rsidR="008318EA" w:rsidRPr="008816AD">
        <w:rPr>
          <w:rFonts w:ascii="Times New Roman" w:hAnsi="宋体"/>
          <w:sz w:val="24"/>
          <w:szCs w:val="24"/>
          <w:lang w:eastAsia="zh-CN"/>
        </w:rPr>
        <w:t>消费品</w:t>
      </w:r>
      <w:r w:rsidR="008318EA" w:rsidRPr="008816AD">
        <w:rPr>
          <w:rFonts w:ascii="Times New Roman" w:hAnsi="宋体" w:hint="eastAsia"/>
          <w:sz w:val="24"/>
          <w:szCs w:val="24"/>
          <w:lang w:eastAsia="zh-CN"/>
        </w:rPr>
        <w:t>定义</w:t>
      </w:r>
      <w:r w:rsidR="008318EA" w:rsidRPr="008816AD">
        <w:rPr>
          <w:rFonts w:ascii="Times New Roman" w:hAnsi="宋体"/>
          <w:sz w:val="24"/>
          <w:szCs w:val="24"/>
          <w:lang w:eastAsia="zh-CN"/>
        </w:rPr>
        <w:t>仅</w:t>
      </w:r>
      <w:r w:rsidR="008318EA" w:rsidRPr="008816AD">
        <w:rPr>
          <w:rFonts w:ascii="Times New Roman" w:hAnsi="宋体" w:hint="eastAsia"/>
          <w:sz w:val="24"/>
          <w:szCs w:val="24"/>
          <w:lang w:eastAsia="zh-CN"/>
        </w:rPr>
        <w:t>限</w:t>
      </w:r>
      <w:r w:rsidR="008318EA" w:rsidRPr="008816AD">
        <w:rPr>
          <w:rFonts w:ascii="Times New Roman" w:hAnsi="宋体"/>
          <w:sz w:val="24"/>
          <w:szCs w:val="24"/>
          <w:lang w:eastAsia="zh-CN"/>
        </w:rPr>
        <w:t>于</w:t>
      </w:r>
      <w:r w:rsidR="008816AD" w:rsidRPr="008816AD">
        <w:rPr>
          <w:rFonts w:ascii="Times New Roman" w:hAnsi="宋体" w:hint="eastAsia"/>
          <w:sz w:val="24"/>
          <w:szCs w:val="24"/>
          <w:lang w:eastAsia="zh-CN"/>
        </w:rPr>
        <w:t>玩具，轻工以及纺织鞋类</w:t>
      </w:r>
      <w:r w:rsidR="008318EA" w:rsidRPr="008816AD">
        <w:rPr>
          <w:rFonts w:ascii="Times New Roman" w:hAnsi="宋体"/>
          <w:sz w:val="24"/>
          <w:szCs w:val="24"/>
          <w:lang w:eastAsia="zh-CN"/>
        </w:rPr>
        <w:t>。</w:t>
      </w:r>
      <w:r w:rsidR="008D3178">
        <w:rPr>
          <w:rFonts w:ascii="Times New Roman" w:hAnsi="宋体"/>
          <w:sz w:val="24"/>
          <w:szCs w:val="24"/>
          <w:lang w:eastAsia="zh-CN"/>
        </w:rPr>
        <w:t>并与行业内的其它相关标准保持协调一致，达到互补的目的。</w:t>
      </w:r>
      <w:r w:rsidR="008D3178">
        <w:rPr>
          <w:rFonts w:ascii="Times New Roman" w:hAnsi="宋体" w:hint="eastAsia"/>
          <w:sz w:val="24"/>
          <w:szCs w:val="24"/>
          <w:lang w:eastAsia="zh-CN"/>
        </w:rPr>
        <w:t>既</w:t>
      </w:r>
      <w:r w:rsidRPr="008816AD">
        <w:rPr>
          <w:rFonts w:ascii="Times New Roman" w:hAnsi="宋体"/>
          <w:sz w:val="24"/>
          <w:szCs w:val="24"/>
          <w:lang w:eastAsia="zh-CN"/>
        </w:rPr>
        <w:t>适用于</w:t>
      </w:r>
      <w:r w:rsidR="008D3178" w:rsidRPr="008816AD">
        <w:rPr>
          <w:rFonts w:ascii="Times New Roman" w:hAnsi="宋体" w:hint="eastAsia"/>
          <w:sz w:val="24"/>
          <w:szCs w:val="24"/>
          <w:lang w:eastAsia="zh-CN"/>
        </w:rPr>
        <w:t>第三方检测实验室</w:t>
      </w:r>
      <w:r w:rsidRPr="008816AD">
        <w:rPr>
          <w:rFonts w:ascii="Times New Roman" w:hAnsi="宋体"/>
          <w:sz w:val="24"/>
          <w:szCs w:val="24"/>
          <w:lang w:eastAsia="zh-CN"/>
        </w:rPr>
        <w:t>建设和遵守，</w:t>
      </w:r>
      <w:r w:rsidR="008D3178">
        <w:rPr>
          <w:rFonts w:ascii="Times New Roman" w:hAnsi="宋体"/>
          <w:sz w:val="24"/>
          <w:szCs w:val="24"/>
          <w:lang w:eastAsia="zh-CN"/>
        </w:rPr>
        <w:t>也适用于检</w:t>
      </w:r>
      <w:r w:rsidR="008D3178">
        <w:rPr>
          <w:rFonts w:ascii="Times New Roman" w:hAnsi="宋体" w:hint="eastAsia"/>
          <w:sz w:val="24"/>
          <w:szCs w:val="24"/>
          <w:lang w:eastAsia="zh-CN"/>
        </w:rPr>
        <w:t>测实验室</w:t>
      </w:r>
      <w:r w:rsidRPr="00170413">
        <w:rPr>
          <w:rFonts w:ascii="Times New Roman" w:hAnsi="宋体"/>
          <w:sz w:val="24"/>
          <w:szCs w:val="24"/>
          <w:lang w:eastAsia="zh-CN"/>
        </w:rPr>
        <w:t>之间的互相监督以及任何相关方对检验鉴定机构行为的监督。</w:t>
      </w:r>
    </w:p>
    <w:p w:rsidR="00E56555" w:rsidRPr="00170413" w:rsidRDefault="002B1F3A" w:rsidP="002B1F3A">
      <w:pPr>
        <w:spacing w:after="0" w:line="360" w:lineRule="auto"/>
        <w:jc w:val="both"/>
        <w:rPr>
          <w:rFonts w:ascii="Times New Roman" w:hAnsi="Times New Roman"/>
          <w:b/>
          <w:sz w:val="24"/>
          <w:szCs w:val="24"/>
          <w:lang w:eastAsia="zh-CN"/>
        </w:rPr>
      </w:pPr>
      <w:r w:rsidRPr="00170413">
        <w:rPr>
          <w:rFonts w:ascii="Times New Roman" w:hAnsi="宋体" w:hint="eastAsia"/>
          <w:b/>
          <w:sz w:val="24"/>
          <w:szCs w:val="24"/>
          <w:lang w:eastAsia="zh-CN"/>
        </w:rPr>
        <w:lastRenderedPageBreak/>
        <w:t xml:space="preserve">2.2 </w:t>
      </w:r>
      <w:r w:rsidR="00E56555" w:rsidRPr="00170413">
        <w:rPr>
          <w:rFonts w:ascii="Times New Roman" w:hAnsi="宋体"/>
          <w:b/>
          <w:sz w:val="24"/>
          <w:szCs w:val="24"/>
          <w:lang w:eastAsia="zh-CN"/>
        </w:rPr>
        <w:t>规范性引用文件</w:t>
      </w:r>
    </w:p>
    <w:p w:rsidR="00E56555" w:rsidRPr="00170413" w:rsidRDefault="00E56555" w:rsidP="002B1F3A">
      <w:pPr>
        <w:spacing w:after="0" w:line="360" w:lineRule="auto"/>
        <w:ind w:firstLineChars="200" w:firstLine="480"/>
        <w:jc w:val="both"/>
        <w:rPr>
          <w:rFonts w:ascii="Times New Roman" w:hAnsi="Times New Roman"/>
          <w:sz w:val="24"/>
          <w:szCs w:val="24"/>
          <w:lang w:eastAsia="zh-CN"/>
        </w:rPr>
      </w:pPr>
      <w:r w:rsidRPr="00170413">
        <w:rPr>
          <w:rFonts w:ascii="Times New Roman" w:hAnsi="宋体"/>
          <w:sz w:val="24"/>
          <w:szCs w:val="24"/>
          <w:lang w:eastAsia="zh-CN"/>
        </w:rPr>
        <w:t>下列文件对于本标准的应用是必不可少的。所有引用文件均适用其最新发布的版本。</w:t>
      </w:r>
    </w:p>
    <w:p w:rsidR="00E56555" w:rsidRPr="00170413" w:rsidRDefault="00E56555" w:rsidP="002B1F3A">
      <w:pPr>
        <w:spacing w:after="0" w:line="360" w:lineRule="auto"/>
        <w:ind w:firstLineChars="200" w:firstLine="480"/>
        <w:jc w:val="both"/>
        <w:rPr>
          <w:rFonts w:ascii="Times New Roman" w:hAnsi="Times New Roman"/>
          <w:sz w:val="24"/>
          <w:szCs w:val="24"/>
          <w:lang w:eastAsia="zh-CN"/>
        </w:rPr>
      </w:pPr>
      <w:r w:rsidRPr="00170413">
        <w:rPr>
          <w:rFonts w:ascii="Times New Roman" w:hAnsi="Times New Roman"/>
          <w:sz w:val="24"/>
          <w:szCs w:val="24"/>
          <w:lang w:eastAsia="zh-CN"/>
        </w:rPr>
        <w:t xml:space="preserve">GB/T 27000 </w:t>
      </w:r>
      <w:r w:rsidRPr="00170413">
        <w:rPr>
          <w:rFonts w:ascii="Times New Roman" w:hAnsi="宋体"/>
          <w:sz w:val="24"/>
          <w:szCs w:val="24"/>
          <w:lang w:eastAsia="zh-CN"/>
        </w:rPr>
        <w:t>合格评定</w:t>
      </w:r>
      <w:r w:rsidRPr="00170413">
        <w:rPr>
          <w:rFonts w:ascii="Times New Roman" w:hAnsi="Times New Roman"/>
          <w:sz w:val="24"/>
          <w:szCs w:val="24"/>
          <w:lang w:eastAsia="zh-CN"/>
        </w:rPr>
        <w:t xml:space="preserve"> </w:t>
      </w:r>
      <w:r w:rsidRPr="00170413">
        <w:rPr>
          <w:rFonts w:ascii="Times New Roman" w:hAnsi="宋体"/>
          <w:sz w:val="24"/>
          <w:szCs w:val="24"/>
          <w:lang w:eastAsia="zh-CN"/>
        </w:rPr>
        <w:t>词汇和通用原则</w:t>
      </w:r>
      <w:r w:rsidR="008816AD">
        <w:rPr>
          <w:rFonts w:ascii="Times New Roman" w:hAnsi="宋体"/>
          <w:sz w:val="24"/>
          <w:szCs w:val="24"/>
          <w:lang w:eastAsia="zh-CN"/>
        </w:rPr>
        <w:br/>
      </w:r>
      <w:r w:rsidR="008816AD">
        <w:rPr>
          <w:rFonts w:ascii="Times New Roman" w:hAnsi="宋体" w:hint="eastAsia"/>
          <w:sz w:val="24"/>
          <w:szCs w:val="24"/>
          <w:lang w:eastAsia="zh-CN"/>
        </w:rPr>
        <w:t xml:space="preserve">    </w:t>
      </w:r>
      <w:bookmarkStart w:id="0" w:name="_Hlk528740664"/>
      <w:r w:rsidR="008816AD">
        <w:rPr>
          <w:rFonts w:ascii="Times New Roman" w:hAnsi="宋体"/>
          <w:sz w:val="24"/>
          <w:szCs w:val="24"/>
          <w:lang w:eastAsia="zh-CN"/>
        </w:rPr>
        <w:t xml:space="preserve">GB 27025 </w:t>
      </w:r>
      <w:r w:rsidR="008816AD" w:rsidRPr="00CF5197">
        <w:rPr>
          <w:rFonts w:ascii="Times New Roman" w:hAnsi="宋体" w:hint="eastAsia"/>
          <w:sz w:val="24"/>
          <w:szCs w:val="24"/>
          <w:lang w:eastAsia="zh-CN"/>
        </w:rPr>
        <w:t>《</w:t>
      </w:r>
      <w:r w:rsidR="008816AD" w:rsidRPr="00CF5197">
        <w:rPr>
          <w:rFonts w:ascii="Times New Roman" w:hAnsi="宋体"/>
          <w:sz w:val="24"/>
          <w:szCs w:val="24"/>
          <w:lang w:eastAsia="zh-CN"/>
        </w:rPr>
        <w:t>检测和校准实验室能力的通用要求</w:t>
      </w:r>
      <w:r w:rsidR="008816AD" w:rsidRPr="00CF5197">
        <w:rPr>
          <w:rFonts w:ascii="Times New Roman" w:hAnsi="宋体" w:hint="eastAsia"/>
          <w:sz w:val="24"/>
          <w:szCs w:val="24"/>
          <w:lang w:eastAsia="zh-CN"/>
        </w:rPr>
        <w:t>》</w:t>
      </w:r>
      <w:bookmarkEnd w:id="0"/>
    </w:p>
    <w:p w:rsidR="00E56555" w:rsidRPr="00170413" w:rsidRDefault="002B1F3A" w:rsidP="002B1F3A">
      <w:pPr>
        <w:widowControl w:val="0"/>
        <w:spacing w:after="0" w:line="360" w:lineRule="auto"/>
        <w:jc w:val="both"/>
        <w:rPr>
          <w:rFonts w:ascii="Times New Roman" w:hAnsi="Times New Roman"/>
          <w:b/>
          <w:sz w:val="24"/>
          <w:szCs w:val="24"/>
          <w:lang w:eastAsia="zh-CN"/>
        </w:rPr>
      </w:pPr>
      <w:r w:rsidRPr="00170413">
        <w:rPr>
          <w:rFonts w:ascii="Times New Roman" w:hAnsi="Times New Roman" w:hint="eastAsia"/>
          <w:b/>
          <w:sz w:val="24"/>
          <w:szCs w:val="24"/>
          <w:lang w:eastAsia="zh-CN"/>
        </w:rPr>
        <w:t xml:space="preserve">2.3 </w:t>
      </w:r>
      <w:r w:rsidR="00E56555" w:rsidRPr="00170413">
        <w:rPr>
          <w:rFonts w:ascii="Times New Roman" w:hAnsi="宋体"/>
          <w:b/>
          <w:sz w:val="24"/>
          <w:szCs w:val="24"/>
          <w:lang w:eastAsia="zh-CN"/>
        </w:rPr>
        <w:t>术语与定义</w:t>
      </w:r>
    </w:p>
    <w:p w:rsidR="00EB2E16" w:rsidRPr="00170413" w:rsidRDefault="00421D53" w:rsidP="002B1F3A">
      <w:pPr>
        <w:spacing w:after="0" w:line="360" w:lineRule="auto"/>
        <w:ind w:firstLineChars="200" w:firstLine="480"/>
        <w:jc w:val="both"/>
        <w:rPr>
          <w:rFonts w:ascii="Times New Roman" w:hAnsi="Times New Roman"/>
          <w:sz w:val="24"/>
          <w:szCs w:val="24"/>
          <w:lang w:eastAsia="zh-CN"/>
        </w:rPr>
      </w:pPr>
      <w:r>
        <w:rPr>
          <w:rFonts w:ascii="Times New Roman" w:hAnsi="宋体"/>
          <w:sz w:val="24"/>
          <w:szCs w:val="24"/>
          <w:lang w:eastAsia="zh-CN"/>
        </w:rPr>
        <w:t>本标准的</w:t>
      </w:r>
      <w:r>
        <w:rPr>
          <w:rFonts w:ascii="Times New Roman" w:hAnsi="宋体" w:hint="eastAsia"/>
          <w:sz w:val="24"/>
          <w:szCs w:val="24"/>
          <w:lang w:eastAsia="zh-CN"/>
        </w:rPr>
        <w:t>术语</w:t>
      </w:r>
      <w:r w:rsidR="00EB2E16" w:rsidRPr="00170413">
        <w:rPr>
          <w:rFonts w:ascii="Times New Roman" w:hAnsi="宋体"/>
          <w:sz w:val="24"/>
          <w:szCs w:val="24"/>
          <w:lang w:eastAsia="zh-CN"/>
        </w:rPr>
        <w:t>与定义在</w:t>
      </w:r>
      <w:r w:rsidR="00E56555" w:rsidRPr="00170413">
        <w:rPr>
          <w:rFonts w:ascii="Times New Roman" w:hAnsi="Times New Roman"/>
          <w:sz w:val="24"/>
          <w:szCs w:val="24"/>
          <w:lang w:eastAsia="zh-CN"/>
        </w:rPr>
        <w:t>GB/T 27000</w:t>
      </w:r>
      <w:r w:rsidR="00EB2E16" w:rsidRPr="00170413">
        <w:rPr>
          <w:rFonts w:ascii="Times New Roman" w:hAnsi="宋体"/>
          <w:sz w:val="24"/>
          <w:szCs w:val="24"/>
          <w:lang w:eastAsia="zh-CN"/>
        </w:rPr>
        <w:t>均有所表述。</w:t>
      </w:r>
    </w:p>
    <w:p w:rsidR="008816AD" w:rsidRPr="00421D53" w:rsidRDefault="008816AD" w:rsidP="00421D53">
      <w:pPr>
        <w:pStyle w:val="BodyText"/>
        <w:tabs>
          <w:tab w:val="left" w:pos="434"/>
        </w:tabs>
        <w:ind w:firstLineChars="150" w:firstLine="360"/>
        <w:rPr>
          <w:rFonts w:ascii="Times New Roman" w:cs="Times New Roman"/>
          <w:sz w:val="24"/>
          <w:szCs w:val="24"/>
          <w:lang w:val="en-GB" w:eastAsia="zh-CN"/>
        </w:rPr>
      </w:pPr>
      <w:r w:rsidRPr="00421D53">
        <w:rPr>
          <w:rFonts w:ascii="Times New Roman" w:cs="Times New Roman" w:hint="eastAsia"/>
          <w:sz w:val="24"/>
          <w:szCs w:val="24"/>
          <w:lang w:val="en-GB" w:eastAsia="zh-CN"/>
        </w:rPr>
        <w:t>第三方检测</w:t>
      </w:r>
      <w:r w:rsidRPr="00421D53">
        <w:rPr>
          <w:rFonts w:ascii="Times New Roman" w:cs="Times New Roman"/>
          <w:sz w:val="24"/>
          <w:szCs w:val="24"/>
          <w:lang w:val="en-GB" w:eastAsia="zh-CN"/>
        </w:rPr>
        <w:t>实验室</w:t>
      </w:r>
      <w:r w:rsidRPr="00421D53">
        <w:rPr>
          <w:rFonts w:ascii="Times New Roman" w:cs="Times New Roman" w:hint="eastAsia"/>
          <w:sz w:val="24"/>
          <w:szCs w:val="24"/>
          <w:lang w:val="en-GB" w:eastAsia="zh-CN"/>
        </w:rPr>
        <w:t xml:space="preserve"> </w:t>
      </w:r>
      <w:r w:rsidRPr="00421D53">
        <w:rPr>
          <w:rFonts w:ascii="Times New Roman" w:cs="Times New Roman" w:hint="eastAsia"/>
          <w:sz w:val="24"/>
          <w:szCs w:val="24"/>
          <w:lang w:val="en-GB" w:eastAsia="zh-CN"/>
        </w:rPr>
        <w:t>其</w:t>
      </w:r>
      <w:r w:rsidRPr="00421D53">
        <w:rPr>
          <w:rFonts w:ascii="Times New Roman" w:cs="Times New Roman"/>
          <w:sz w:val="24"/>
          <w:szCs w:val="24"/>
          <w:lang w:val="en-GB" w:eastAsia="zh-CN"/>
        </w:rPr>
        <w:t>独立</w:t>
      </w:r>
      <w:r w:rsidRPr="00421D53">
        <w:rPr>
          <w:rFonts w:ascii="Times New Roman" w:cs="Times New Roman" w:hint="eastAsia"/>
          <w:sz w:val="24"/>
          <w:szCs w:val="24"/>
          <w:lang w:val="en-GB" w:eastAsia="zh-CN"/>
        </w:rPr>
        <w:t>性</w:t>
      </w:r>
      <w:r w:rsidR="00421D53">
        <w:rPr>
          <w:rFonts w:ascii="Times New Roman" w:cs="Times New Roman" w:hint="eastAsia"/>
          <w:sz w:val="24"/>
          <w:szCs w:val="24"/>
          <w:lang w:val="en-GB" w:eastAsia="zh-CN"/>
        </w:rPr>
        <w:t>定义</w:t>
      </w:r>
      <w:r w:rsidRPr="00421D53">
        <w:rPr>
          <w:rFonts w:ascii="Times New Roman" w:cs="Times New Roman"/>
          <w:sz w:val="24"/>
          <w:szCs w:val="24"/>
          <w:lang w:val="en-GB" w:eastAsia="zh-CN"/>
        </w:rPr>
        <w:t>是相对于第一方或第二</w:t>
      </w:r>
      <w:r w:rsidR="00421D53" w:rsidRPr="00421D53">
        <w:rPr>
          <w:rFonts w:ascii="Times New Roman" w:cs="Times New Roman" w:hint="eastAsia"/>
          <w:sz w:val="24"/>
          <w:szCs w:val="24"/>
          <w:lang w:val="en-GB" w:eastAsia="zh-CN"/>
        </w:rPr>
        <w:t>方</w:t>
      </w:r>
      <w:r w:rsidRPr="00421D53">
        <w:rPr>
          <w:rFonts w:ascii="Times New Roman" w:cs="Times New Roman"/>
          <w:sz w:val="24"/>
          <w:szCs w:val="24"/>
          <w:lang w:val="en-GB" w:eastAsia="zh-CN"/>
        </w:rPr>
        <w:t>实验室</w:t>
      </w:r>
      <w:r w:rsidR="00421D53" w:rsidRPr="00421D53">
        <w:rPr>
          <w:rFonts w:ascii="Times New Roman" w:cs="Times New Roman" w:hint="eastAsia"/>
          <w:sz w:val="24"/>
          <w:szCs w:val="24"/>
          <w:lang w:val="en-GB" w:eastAsia="zh-CN"/>
        </w:rPr>
        <w:t>而言</w:t>
      </w:r>
      <w:r w:rsidR="00421D53">
        <w:rPr>
          <w:rFonts w:ascii="Times New Roman" w:cs="Times New Roman" w:hint="eastAsia"/>
          <w:sz w:val="24"/>
          <w:szCs w:val="24"/>
          <w:lang w:val="en-GB" w:eastAsia="zh-CN"/>
        </w:rPr>
        <w:t>的</w:t>
      </w:r>
      <w:r w:rsidRPr="00421D53">
        <w:rPr>
          <w:rFonts w:ascii="Times New Roman" w:cs="Times New Roman"/>
          <w:sz w:val="24"/>
          <w:szCs w:val="24"/>
          <w:lang w:val="en-GB" w:eastAsia="zh-CN"/>
        </w:rPr>
        <w:t>，</w:t>
      </w:r>
      <w:bookmarkStart w:id="1" w:name="_Hlk528756627"/>
      <w:r w:rsidR="00421D53" w:rsidRPr="00421D53">
        <w:rPr>
          <w:rFonts w:ascii="Times New Roman" w:cs="Times New Roman" w:hint="eastAsia"/>
          <w:sz w:val="24"/>
          <w:szCs w:val="24"/>
          <w:lang w:val="en-GB" w:eastAsia="zh-CN"/>
        </w:rPr>
        <w:t>是</w:t>
      </w:r>
      <w:r w:rsidR="00421D53" w:rsidRPr="00421D53">
        <w:rPr>
          <w:rFonts w:ascii="Times New Roman" w:cs="Times New Roman"/>
          <w:sz w:val="24"/>
          <w:szCs w:val="24"/>
          <w:lang w:val="en-GB" w:eastAsia="zh-CN"/>
        </w:rPr>
        <w:t>独立于两个</w:t>
      </w:r>
      <w:r w:rsidR="00421D53" w:rsidRPr="00421D53">
        <w:rPr>
          <w:rFonts w:ascii="Times New Roman" w:cs="Times New Roman" w:hint="eastAsia"/>
          <w:sz w:val="24"/>
          <w:szCs w:val="24"/>
          <w:lang w:val="en-GB" w:eastAsia="zh-CN"/>
        </w:rPr>
        <w:t>互相</w:t>
      </w:r>
      <w:r w:rsidR="00421D53" w:rsidRPr="00421D53">
        <w:rPr>
          <w:rFonts w:ascii="Times New Roman" w:cs="Times New Roman"/>
          <w:sz w:val="24"/>
          <w:szCs w:val="24"/>
          <w:lang w:val="en-GB" w:eastAsia="zh-CN"/>
        </w:rPr>
        <w:t>联系</w:t>
      </w:r>
      <w:r w:rsidR="00421D53" w:rsidRPr="00421D53">
        <w:rPr>
          <w:rFonts w:ascii="Times New Roman" w:cs="Times New Roman" w:hint="eastAsia"/>
          <w:sz w:val="24"/>
          <w:szCs w:val="24"/>
          <w:lang w:val="en-GB" w:eastAsia="zh-CN"/>
        </w:rPr>
        <w:t>的</w:t>
      </w:r>
      <w:r w:rsidR="00421D53" w:rsidRPr="00421D53">
        <w:rPr>
          <w:rFonts w:ascii="Times New Roman" w:cs="Times New Roman"/>
          <w:sz w:val="24"/>
          <w:szCs w:val="24"/>
          <w:lang w:val="en-GB" w:eastAsia="zh-CN"/>
        </w:rPr>
        <w:t>主体之外的客体</w:t>
      </w:r>
      <w:bookmarkEnd w:id="1"/>
      <w:r w:rsidR="00421D53" w:rsidRPr="00421D53">
        <w:rPr>
          <w:rFonts w:ascii="Times New Roman" w:cs="Times New Roman"/>
          <w:sz w:val="24"/>
          <w:szCs w:val="24"/>
          <w:lang w:val="en-GB" w:eastAsia="zh-CN"/>
        </w:rPr>
        <w:t>，是处于买卖利益之外的第三方。</w:t>
      </w:r>
    </w:p>
    <w:p w:rsidR="007A1EC8" w:rsidRPr="00170413" w:rsidRDefault="002B1F3A" w:rsidP="002B1F3A">
      <w:pPr>
        <w:spacing w:after="0" w:line="360" w:lineRule="auto"/>
        <w:jc w:val="both"/>
        <w:rPr>
          <w:rFonts w:ascii="Times New Roman" w:hAnsi="Times New Roman"/>
          <w:b/>
          <w:sz w:val="24"/>
          <w:szCs w:val="24"/>
          <w:lang w:eastAsia="zh-CN"/>
        </w:rPr>
      </w:pPr>
      <w:r w:rsidRPr="00170413">
        <w:rPr>
          <w:rFonts w:ascii="Times New Roman" w:hAnsi="Times New Roman" w:hint="eastAsia"/>
          <w:b/>
          <w:sz w:val="24"/>
          <w:szCs w:val="24"/>
          <w:lang w:eastAsia="zh-CN"/>
        </w:rPr>
        <w:t xml:space="preserve">2.3 </w:t>
      </w:r>
      <w:r w:rsidR="00936B8D">
        <w:rPr>
          <w:rFonts w:ascii="Times New Roman" w:hAnsi="Times New Roman" w:hint="eastAsia"/>
          <w:b/>
          <w:sz w:val="24"/>
          <w:szCs w:val="24"/>
          <w:lang w:eastAsia="zh-CN"/>
        </w:rPr>
        <w:t>良好</w:t>
      </w:r>
      <w:r w:rsidR="00936B8D">
        <w:rPr>
          <w:rFonts w:ascii="Times New Roman" w:hAnsi="Times New Roman"/>
          <w:b/>
          <w:sz w:val="24"/>
          <w:szCs w:val="24"/>
          <w:lang w:eastAsia="zh-CN"/>
        </w:rPr>
        <w:t>规范</w:t>
      </w:r>
      <w:bookmarkStart w:id="2" w:name="_GoBack"/>
      <w:bookmarkEnd w:id="2"/>
    </w:p>
    <w:p w:rsidR="00645578" w:rsidRPr="00170413" w:rsidRDefault="00645578" w:rsidP="00645578">
      <w:pPr>
        <w:pStyle w:val="ListParagraph"/>
        <w:spacing w:after="0" w:line="360" w:lineRule="auto"/>
        <w:ind w:firstLineChars="0" w:firstLine="0"/>
        <w:jc w:val="both"/>
        <w:rPr>
          <w:rFonts w:ascii="Times New Roman"/>
          <w:b/>
          <w:sz w:val="24"/>
          <w:szCs w:val="24"/>
          <w:lang w:eastAsia="zh-CN"/>
        </w:rPr>
      </w:pPr>
      <w:r w:rsidRPr="00170413">
        <w:rPr>
          <w:rFonts w:ascii="Times New Roman" w:hAnsi="Times New Roman" w:hint="eastAsia"/>
          <w:b/>
          <w:sz w:val="24"/>
          <w:szCs w:val="24"/>
          <w:lang w:eastAsia="zh-CN"/>
        </w:rPr>
        <w:t xml:space="preserve">2.3.1 </w:t>
      </w:r>
      <w:r w:rsidR="00936B8D" w:rsidRPr="00774F36">
        <w:rPr>
          <w:rFonts w:ascii="Times New Roman" w:hAnsi="Times New Roman"/>
          <w:b/>
          <w:sz w:val="24"/>
          <w:szCs w:val="24"/>
          <w:lang w:eastAsia="zh-CN"/>
        </w:rPr>
        <w:t>技术内容</w:t>
      </w:r>
      <w:r w:rsidR="00936B8D">
        <w:rPr>
          <w:rFonts w:ascii="Times New Roman" w:hAnsi="Times New Roman" w:hint="eastAsia"/>
          <w:b/>
          <w:sz w:val="24"/>
          <w:szCs w:val="24"/>
          <w:lang w:eastAsia="zh-CN"/>
        </w:rPr>
        <w:t>通用</w:t>
      </w:r>
      <w:r w:rsidR="00936B8D" w:rsidRPr="00774F36">
        <w:rPr>
          <w:rFonts w:ascii="Times New Roman" w:hAnsi="Times New Roman"/>
          <w:b/>
          <w:sz w:val="24"/>
          <w:szCs w:val="24"/>
          <w:lang w:eastAsia="zh-CN"/>
        </w:rPr>
        <w:t>要求</w:t>
      </w:r>
    </w:p>
    <w:p w:rsidR="003024C2" w:rsidRPr="003024C2" w:rsidRDefault="003024C2" w:rsidP="003024C2">
      <w:pPr>
        <w:pStyle w:val="BodyText"/>
        <w:tabs>
          <w:tab w:val="left" w:pos="434"/>
        </w:tabs>
        <w:spacing w:line="360" w:lineRule="auto"/>
        <w:ind w:firstLineChars="150" w:firstLine="360"/>
        <w:rPr>
          <w:rFonts w:ascii="Times New Roman"/>
          <w:sz w:val="24"/>
          <w:szCs w:val="24"/>
          <w:lang w:eastAsia="zh-CN"/>
        </w:rPr>
      </w:pPr>
      <w:r w:rsidRPr="009C7B5C">
        <w:rPr>
          <w:rFonts w:ascii="Times New Roman" w:hint="eastAsia"/>
          <w:sz w:val="24"/>
          <w:szCs w:val="24"/>
          <w:lang w:eastAsia="zh-CN"/>
        </w:rPr>
        <w:t>ISO/IEC 17025</w:t>
      </w:r>
      <w:r w:rsidRPr="009C7B5C">
        <w:rPr>
          <w:rFonts w:ascii="Times New Roman" w:hint="eastAsia"/>
          <w:sz w:val="24"/>
          <w:szCs w:val="24"/>
          <w:lang w:eastAsia="zh-CN"/>
        </w:rPr>
        <w:t>在</w:t>
      </w:r>
      <w:r w:rsidRPr="009C7B5C">
        <w:rPr>
          <w:rFonts w:ascii="Times New Roman" w:hint="eastAsia"/>
          <w:sz w:val="24"/>
          <w:szCs w:val="24"/>
          <w:lang w:eastAsia="zh-CN"/>
        </w:rPr>
        <w:t>2017</w:t>
      </w:r>
      <w:r w:rsidRPr="009C7B5C">
        <w:rPr>
          <w:rFonts w:ascii="Times New Roman" w:hint="eastAsia"/>
          <w:sz w:val="24"/>
          <w:szCs w:val="24"/>
          <w:lang w:eastAsia="zh-CN"/>
        </w:rPr>
        <w:t>年底颁布了更新标准，对检测服务行业质量管理完整性和活力机制方面要求有明显提升，以确保质量管理体系更能服务于组织目标的事项并创造价值，同时，在报告符合性申明及报告修改等方面有了新的补充内容</w:t>
      </w:r>
      <w:r>
        <w:rPr>
          <w:rFonts w:ascii="Times New Roman" w:hint="eastAsia"/>
          <w:sz w:val="24"/>
          <w:szCs w:val="24"/>
          <w:lang w:eastAsia="zh-CN"/>
        </w:rPr>
        <w:t>。我们</w:t>
      </w:r>
      <w:r>
        <w:rPr>
          <w:rFonts w:ascii="Times New Roman"/>
          <w:sz w:val="24"/>
          <w:szCs w:val="24"/>
          <w:lang w:eastAsia="zh-CN"/>
        </w:rPr>
        <w:t>在</w:t>
      </w:r>
      <w:r>
        <w:rPr>
          <w:rFonts w:ascii="Times New Roman" w:hint="eastAsia"/>
          <w:sz w:val="24"/>
          <w:szCs w:val="24"/>
          <w:lang w:eastAsia="zh-CN"/>
        </w:rPr>
        <w:t xml:space="preserve">4.1 </w:t>
      </w:r>
      <w:r>
        <w:rPr>
          <w:rFonts w:ascii="Times New Roman" w:hint="eastAsia"/>
          <w:sz w:val="24"/>
          <w:szCs w:val="24"/>
          <w:lang w:eastAsia="zh-CN"/>
        </w:rPr>
        <w:t>对</w:t>
      </w:r>
      <w:r>
        <w:rPr>
          <w:rFonts w:ascii="Times New Roman"/>
          <w:sz w:val="24"/>
          <w:szCs w:val="24"/>
          <w:lang w:eastAsia="zh-CN"/>
        </w:rPr>
        <w:t>检测报告的结果报告要求上</w:t>
      </w:r>
      <w:r w:rsidRPr="003024C2">
        <w:rPr>
          <w:rFonts w:ascii="Times New Roman" w:hAnsi="Calibri" w:cs="Times New Roman" w:hint="eastAsia"/>
          <w:sz w:val="24"/>
          <w:szCs w:val="24"/>
          <w:lang w:eastAsia="zh-CN"/>
        </w:rPr>
        <w:t>完全等同</w:t>
      </w:r>
      <w:r w:rsidRPr="003024C2">
        <w:rPr>
          <w:rFonts w:ascii="Times New Roman" w:hAnsi="Calibri" w:cs="Times New Roman"/>
          <w:sz w:val="24"/>
          <w:szCs w:val="24"/>
          <w:lang w:eastAsia="zh-CN"/>
        </w:rPr>
        <w:t>采用</w:t>
      </w:r>
      <w:r w:rsidRPr="003024C2">
        <w:rPr>
          <w:rFonts w:ascii="Times New Roman" w:hAnsi="Calibri" w:cs="Times New Roman"/>
          <w:sz w:val="24"/>
          <w:szCs w:val="24"/>
          <w:lang w:eastAsia="zh-CN"/>
        </w:rPr>
        <w:t>ISO/IEC 17025</w:t>
      </w:r>
      <w:r w:rsidRPr="003024C2">
        <w:rPr>
          <w:rFonts w:ascii="Times New Roman" w:hAnsi="Calibri" w:cs="Times New Roman" w:hint="eastAsia"/>
          <w:sz w:val="24"/>
          <w:szCs w:val="24"/>
          <w:lang w:eastAsia="zh-CN"/>
        </w:rPr>
        <w:t>：</w:t>
      </w:r>
      <w:r w:rsidRPr="003024C2">
        <w:rPr>
          <w:rFonts w:ascii="Times New Roman" w:hAnsi="Calibri" w:cs="Times New Roman" w:hint="eastAsia"/>
          <w:sz w:val="24"/>
          <w:szCs w:val="24"/>
          <w:lang w:eastAsia="zh-CN"/>
        </w:rPr>
        <w:t>2017</w:t>
      </w:r>
      <w:r w:rsidRPr="003024C2">
        <w:rPr>
          <w:rFonts w:ascii="Times New Roman" w:hAnsi="Calibri" w:cs="Times New Roman" w:hint="eastAsia"/>
          <w:sz w:val="24"/>
          <w:szCs w:val="24"/>
          <w:lang w:eastAsia="zh-CN"/>
        </w:rPr>
        <w:t>中</w:t>
      </w:r>
      <w:r w:rsidRPr="003024C2">
        <w:rPr>
          <w:rFonts w:ascii="Times New Roman" w:hAnsi="Calibri" w:cs="Times New Roman" w:hint="eastAsia"/>
          <w:sz w:val="24"/>
          <w:szCs w:val="24"/>
          <w:lang w:eastAsia="zh-CN"/>
        </w:rPr>
        <w:t>7</w:t>
      </w:r>
      <w:r w:rsidRPr="003024C2">
        <w:rPr>
          <w:rFonts w:ascii="Times New Roman" w:hAnsi="Calibri" w:cs="Times New Roman"/>
          <w:sz w:val="24"/>
          <w:szCs w:val="24"/>
          <w:lang w:eastAsia="zh-CN"/>
        </w:rPr>
        <w:t>.8</w:t>
      </w:r>
      <w:r w:rsidRPr="003024C2">
        <w:rPr>
          <w:rFonts w:ascii="Times New Roman" w:hAnsi="Calibri" w:cs="Times New Roman" w:hint="eastAsia"/>
          <w:sz w:val="24"/>
          <w:szCs w:val="24"/>
          <w:lang w:eastAsia="zh-CN"/>
        </w:rPr>
        <w:t>对</w:t>
      </w:r>
      <w:r w:rsidRPr="003024C2">
        <w:rPr>
          <w:rFonts w:ascii="Times New Roman" w:hAnsi="Calibri" w:cs="Times New Roman"/>
          <w:sz w:val="24"/>
          <w:szCs w:val="24"/>
          <w:lang w:eastAsia="zh-CN"/>
        </w:rPr>
        <w:t>报告结果要求</w:t>
      </w:r>
      <w:r>
        <w:rPr>
          <w:rFonts w:ascii="Times New Roman" w:hint="eastAsia"/>
          <w:sz w:val="24"/>
          <w:szCs w:val="24"/>
          <w:lang w:eastAsia="zh-CN"/>
        </w:rPr>
        <w:t>，</w:t>
      </w:r>
      <w:r>
        <w:rPr>
          <w:rFonts w:ascii="Times New Roman"/>
          <w:sz w:val="24"/>
          <w:szCs w:val="24"/>
          <w:lang w:eastAsia="zh-CN"/>
        </w:rPr>
        <w:t>包括新的补充内容部分，同时对</w:t>
      </w:r>
      <w:r w:rsidRPr="003024C2">
        <w:rPr>
          <w:rFonts w:ascii="Times New Roman"/>
          <w:sz w:val="24"/>
          <w:szCs w:val="24"/>
          <w:lang w:eastAsia="zh-CN"/>
        </w:rPr>
        <w:t>4.1</w:t>
      </w:r>
      <w:r w:rsidRPr="003024C2">
        <w:rPr>
          <w:rFonts w:ascii="Times New Roman" w:hint="eastAsia"/>
          <w:sz w:val="24"/>
          <w:szCs w:val="24"/>
          <w:lang w:eastAsia="zh-CN"/>
        </w:rPr>
        <w:t>.4</w:t>
      </w:r>
      <w:r w:rsidRPr="003024C2">
        <w:rPr>
          <w:rFonts w:ascii="Times New Roman" w:hint="eastAsia"/>
          <w:sz w:val="24"/>
          <w:szCs w:val="24"/>
          <w:lang w:eastAsia="zh-CN"/>
        </w:rPr>
        <w:t>报告</w:t>
      </w:r>
      <w:r w:rsidRPr="003024C2">
        <w:rPr>
          <w:rFonts w:ascii="Times New Roman"/>
          <w:sz w:val="24"/>
          <w:szCs w:val="24"/>
          <w:lang w:eastAsia="zh-CN"/>
        </w:rPr>
        <w:t>（</w:t>
      </w:r>
      <w:r w:rsidRPr="003024C2">
        <w:rPr>
          <w:rFonts w:ascii="Times New Roman" w:hint="eastAsia"/>
          <w:sz w:val="24"/>
          <w:szCs w:val="24"/>
          <w:lang w:eastAsia="zh-CN"/>
        </w:rPr>
        <w:t>检测</w:t>
      </w:r>
      <w:r w:rsidRPr="003024C2">
        <w:rPr>
          <w:rFonts w:ascii="Times New Roman"/>
          <w:sz w:val="24"/>
          <w:szCs w:val="24"/>
          <w:lang w:eastAsia="zh-CN"/>
        </w:rPr>
        <w:t>或</w:t>
      </w:r>
      <w:r w:rsidRPr="003024C2">
        <w:rPr>
          <w:rFonts w:ascii="Times New Roman" w:hint="eastAsia"/>
          <w:sz w:val="24"/>
          <w:szCs w:val="24"/>
          <w:lang w:eastAsia="zh-CN"/>
        </w:rPr>
        <w:t>抽样</w:t>
      </w:r>
      <w:r w:rsidRPr="003024C2">
        <w:rPr>
          <w:rFonts w:ascii="Times New Roman"/>
          <w:sz w:val="24"/>
          <w:szCs w:val="24"/>
          <w:lang w:eastAsia="zh-CN"/>
        </w:rPr>
        <w:t>）的</w:t>
      </w:r>
      <w:r w:rsidRPr="003024C2">
        <w:rPr>
          <w:rFonts w:ascii="Times New Roman" w:hint="eastAsia"/>
          <w:sz w:val="24"/>
          <w:szCs w:val="24"/>
          <w:lang w:eastAsia="zh-CN"/>
        </w:rPr>
        <w:t>通用</w:t>
      </w:r>
      <w:r w:rsidRPr="003024C2">
        <w:rPr>
          <w:rFonts w:ascii="Times New Roman"/>
          <w:sz w:val="24"/>
          <w:szCs w:val="24"/>
          <w:lang w:eastAsia="zh-CN"/>
        </w:rPr>
        <w:t>要求</w:t>
      </w:r>
      <w:r w:rsidRPr="003024C2">
        <w:rPr>
          <w:rFonts w:ascii="Times New Roman" w:hint="eastAsia"/>
          <w:sz w:val="24"/>
          <w:szCs w:val="24"/>
          <w:lang w:eastAsia="zh-CN"/>
        </w:rPr>
        <w:t>中“</w:t>
      </w:r>
      <w:r w:rsidRPr="003024C2">
        <w:rPr>
          <w:rFonts w:ascii="Times New Roman" w:hint="eastAsia"/>
          <w:sz w:val="24"/>
          <w:szCs w:val="24"/>
          <w:lang w:eastAsia="zh-CN"/>
        </w:rPr>
        <w:t>p)</w:t>
      </w:r>
      <w:r w:rsidRPr="003024C2">
        <w:rPr>
          <w:rFonts w:ascii="Times New Roman" w:hint="eastAsia"/>
          <w:sz w:val="24"/>
          <w:szCs w:val="24"/>
          <w:lang w:eastAsia="zh-CN"/>
        </w:rPr>
        <w:t>当结果</w:t>
      </w:r>
      <w:r w:rsidRPr="003024C2">
        <w:rPr>
          <w:rFonts w:ascii="Times New Roman"/>
          <w:sz w:val="24"/>
          <w:szCs w:val="24"/>
          <w:lang w:eastAsia="zh-CN"/>
        </w:rPr>
        <w:t>来自外部提供者时，应清晰标识</w:t>
      </w:r>
      <w:r w:rsidRPr="003024C2">
        <w:rPr>
          <w:rFonts w:ascii="Times New Roman" w:hint="eastAsia"/>
          <w:sz w:val="24"/>
          <w:szCs w:val="24"/>
          <w:lang w:eastAsia="zh-CN"/>
        </w:rPr>
        <w:t>”</w:t>
      </w:r>
      <w:r w:rsidRPr="003024C2">
        <w:rPr>
          <w:rFonts w:ascii="Times New Roman"/>
          <w:sz w:val="24"/>
          <w:szCs w:val="24"/>
          <w:lang w:eastAsia="zh-CN"/>
        </w:rPr>
        <w:t>这个点，</w:t>
      </w:r>
      <w:r w:rsidRPr="003024C2">
        <w:rPr>
          <w:rFonts w:ascii="Times New Roman" w:hint="eastAsia"/>
          <w:sz w:val="24"/>
          <w:szCs w:val="24"/>
          <w:lang w:eastAsia="zh-CN"/>
        </w:rPr>
        <w:t>结合</w:t>
      </w:r>
      <w:r w:rsidRPr="003024C2">
        <w:rPr>
          <w:rFonts w:ascii="Times New Roman" w:hint="eastAsia"/>
          <w:sz w:val="24"/>
          <w:szCs w:val="24"/>
          <w:lang w:eastAsia="zh-CN"/>
        </w:rPr>
        <w:t xml:space="preserve">IFIA </w:t>
      </w:r>
      <w:r w:rsidRPr="003024C2">
        <w:rPr>
          <w:rFonts w:ascii="Times New Roman" w:hint="eastAsia"/>
          <w:sz w:val="24"/>
          <w:szCs w:val="24"/>
          <w:lang w:eastAsia="zh-CN"/>
        </w:rPr>
        <w:t>相关</w:t>
      </w:r>
      <w:r w:rsidRPr="003024C2">
        <w:rPr>
          <w:rFonts w:ascii="Times New Roman"/>
          <w:sz w:val="24"/>
          <w:szCs w:val="24"/>
          <w:lang w:eastAsia="zh-CN"/>
        </w:rPr>
        <w:t>要求做了细化</w:t>
      </w:r>
      <w:r w:rsidRPr="003024C2">
        <w:rPr>
          <w:rFonts w:ascii="Times New Roman" w:hint="eastAsia"/>
          <w:sz w:val="24"/>
          <w:szCs w:val="24"/>
          <w:lang w:eastAsia="zh-CN"/>
        </w:rPr>
        <w:t>，</w:t>
      </w:r>
      <w:r w:rsidRPr="003024C2">
        <w:rPr>
          <w:rFonts w:ascii="Times New Roman" w:hint="eastAsia"/>
          <w:sz w:val="24"/>
          <w:szCs w:val="24"/>
          <w:lang w:eastAsia="zh-CN"/>
        </w:rPr>
        <w:t xml:space="preserve"> </w:t>
      </w:r>
      <w:r w:rsidRPr="003024C2">
        <w:rPr>
          <w:rFonts w:ascii="Times New Roman" w:hint="eastAsia"/>
          <w:sz w:val="24"/>
          <w:szCs w:val="24"/>
          <w:lang w:eastAsia="zh-CN"/>
        </w:rPr>
        <w:t>特别</w:t>
      </w:r>
      <w:r w:rsidRPr="003024C2">
        <w:rPr>
          <w:rFonts w:ascii="Times New Roman"/>
          <w:sz w:val="24"/>
          <w:szCs w:val="24"/>
          <w:lang w:eastAsia="zh-CN"/>
        </w:rPr>
        <w:t>提出</w:t>
      </w:r>
      <w:r w:rsidRPr="003024C2">
        <w:rPr>
          <w:rFonts w:ascii="Times New Roman" w:hint="eastAsia"/>
          <w:sz w:val="24"/>
          <w:szCs w:val="24"/>
          <w:lang w:eastAsia="zh-CN"/>
        </w:rPr>
        <w:t>需要标识</w:t>
      </w:r>
      <w:r w:rsidRPr="003024C2">
        <w:rPr>
          <w:rFonts w:ascii="Times New Roman"/>
          <w:sz w:val="24"/>
          <w:szCs w:val="24"/>
          <w:lang w:eastAsia="zh-CN"/>
        </w:rPr>
        <w:t>：</w:t>
      </w:r>
      <w:r>
        <w:rPr>
          <w:rFonts w:ascii="Times New Roman"/>
          <w:sz w:val="24"/>
          <w:szCs w:val="24"/>
          <w:lang w:eastAsia="zh-CN"/>
        </w:rPr>
        <w:br/>
        <w:t xml:space="preserve">    </w:t>
      </w:r>
      <w:r w:rsidRPr="003024C2">
        <w:rPr>
          <w:rFonts w:ascii="Times New Roman"/>
          <w:sz w:val="24"/>
          <w:szCs w:val="24"/>
          <w:lang w:eastAsia="zh-CN"/>
        </w:rPr>
        <w:t>1</w:t>
      </w:r>
      <w:r w:rsidRPr="003024C2">
        <w:rPr>
          <w:rFonts w:ascii="Times New Roman" w:hint="eastAsia"/>
          <w:sz w:val="24"/>
          <w:szCs w:val="24"/>
          <w:lang w:eastAsia="zh-CN"/>
        </w:rPr>
        <w:t>）</w:t>
      </w:r>
      <w:r w:rsidRPr="003024C2">
        <w:rPr>
          <w:rFonts w:ascii="Times New Roman"/>
          <w:sz w:val="24"/>
          <w:szCs w:val="24"/>
          <w:lang w:eastAsia="zh-CN"/>
        </w:rPr>
        <w:t>外部实验室的名称</w:t>
      </w:r>
      <w:r w:rsidRPr="003024C2">
        <w:rPr>
          <w:rFonts w:ascii="Times New Roman" w:hint="eastAsia"/>
          <w:sz w:val="24"/>
          <w:szCs w:val="24"/>
          <w:lang w:eastAsia="zh-CN"/>
        </w:rPr>
        <w:t>和</w:t>
      </w:r>
      <w:r w:rsidRPr="003024C2">
        <w:rPr>
          <w:rFonts w:ascii="Times New Roman"/>
          <w:sz w:val="24"/>
          <w:szCs w:val="24"/>
          <w:lang w:eastAsia="zh-CN"/>
        </w:rPr>
        <w:t>地址</w:t>
      </w:r>
    </w:p>
    <w:p w:rsidR="003024C2" w:rsidRPr="003024C2" w:rsidRDefault="003024C2" w:rsidP="003024C2">
      <w:pPr>
        <w:pStyle w:val="BodyText"/>
        <w:tabs>
          <w:tab w:val="left" w:pos="434"/>
        </w:tabs>
        <w:spacing w:line="360" w:lineRule="auto"/>
        <w:ind w:firstLineChars="150" w:firstLine="360"/>
        <w:rPr>
          <w:rFonts w:ascii="Times New Roman"/>
          <w:sz w:val="24"/>
          <w:szCs w:val="24"/>
          <w:lang w:eastAsia="zh-CN"/>
        </w:rPr>
      </w:pPr>
      <w:r w:rsidRPr="003024C2">
        <w:rPr>
          <w:rFonts w:ascii="Times New Roman"/>
          <w:sz w:val="24"/>
          <w:szCs w:val="24"/>
          <w:lang w:eastAsia="zh-CN"/>
        </w:rPr>
        <w:t xml:space="preserve"> 2</w:t>
      </w:r>
      <w:r w:rsidRPr="003024C2">
        <w:rPr>
          <w:rFonts w:ascii="Times New Roman" w:hint="eastAsia"/>
          <w:sz w:val="24"/>
          <w:szCs w:val="24"/>
          <w:lang w:eastAsia="zh-CN"/>
        </w:rPr>
        <w:t>）</w:t>
      </w:r>
      <w:r w:rsidRPr="003024C2">
        <w:rPr>
          <w:rFonts w:ascii="Times New Roman"/>
          <w:sz w:val="24"/>
          <w:szCs w:val="24"/>
          <w:lang w:eastAsia="zh-CN"/>
        </w:rPr>
        <w:t>测试</w:t>
      </w:r>
      <w:r w:rsidRPr="003024C2">
        <w:rPr>
          <w:rFonts w:ascii="Times New Roman" w:hint="eastAsia"/>
          <w:sz w:val="24"/>
          <w:szCs w:val="24"/>
          <w:lang w:eastAsia="zh-CN"/>
        </w:rPr>
        <w:t>样品</w:t>
      </w:r>
      <w:r w:rsidRPr="003024C2">
        <w:rPr>
          <w:rFonts w:ascii="Times New Roman"/>
          <w:sz w:val="24"/>
          <w:szCs w:val="24"/>
          <w:lang w:eastAsia="zh-CN"/>
        </w:rPr>
        <w:t>及部件的描述和识别</w:t>
      </w:r>
    </w:p>
    <w:p w:rsidR="003024C2" w:rsidRPr="003024C2" w:rsidRDefault="003024C2" w:rsidP="003024C2">
      <w:pPr>
        <w:pStyle w:val="BodyText"/>
        <w:tabs>
          <w:tab w:val="left" w:pos="434"/>
        </w:tabs>
        <w:spacing w:line="360" w:lineRule="auto"/>
        <w:ind w:firstLineChars="150" w:firstLine="360"/>
        <w:rPr>
          <w:rFonts w:ascii="Times New Roman"/>
          <w:sz w:val="24"/>
          <w:szCs w:val="24"/>
          <w:lang w:eastAsia="zh-CN"/>
        </w:rPr>
      </w:pPr>
      <w:r w:rsidRPr="003024C2">
        <w:rPr>
          <w:rFonts w:ascii="Times New Roman"/>
          <w:sz w:val="24"/>
          <w:szCs w:val="24"/>
          <w:lang w:eastAsia="zh-CN"/>
        </w:rPr>
        <w:t xml:space="preserve"> 3</w:t>
      </w:r>
      <w:r w:rsidRPr="003024C2">
        <w:rPr>
          <w:rFonts w:ascii="Times New Roman" w:hint="eastAsia"/>
          <w:sz w:val="24"/>
          <w:szCs w:val="24"/>
          <w:lang w:eastAsia="zh-CN"/>
        </w:rPr>
        <w:t>）测试</w:t>
      </w:r>
      <w:r w:rsidRPr="003024C2">
        <w:rPr>
          <w:rFonts w:ascii="Times New Roman"/>
          <w:sz w:val="24"/>
          <w:szCs w:val="24"/>
          <w:lang w:eastAsia="zh-CN"/>
        </w:rPr>
        <w:t>以及判定</w:t>
      </w:r>
      <w:r w:rsidRPr="003024C2">
        <w:rPr>
          <w:rFonts w:ascii="Times New Roman" w:hint="eastAsia"/>
          <w:sz w:val="24"/>
          <w:szCs w:val="24"/>
          <w:lang w:eastAsia="zh-CN"/>
        </w:rPr>
        <w:t>规</w:t>
      </w:r>
      <w:r w:rsidRPr="003024C2">
        <w:rPr>
          <w:rFonts w:ascii="Times New Roman"/>
          <w:sz w:val="24"/>
          <w:szCs w:val="24"/>
          <w:lang w:eastAsia="zh-CN"/>
        </w:rPr>
        <w:t>则</w:t>
      </w:r>
    </w:p>
    <w:p w:rsidR="003024C2" w:rsidRPr="003024C2" w:rsidRDefault="003024C2" w:rsidP="003024C2">
      <w:pPr>
        <w:pStyle w:val="BodyText"/>
        <w:tabs>
          <w:tab w:val="left" w:pos="434"/>
        </w:tabs>
        <w:spacing w:line="360" w:lineRule="auto"/>
        <w:ind w:firstLineChars="150" w:firstLine="360"/>
        <w:rPr>
          <w:rFonts w:ascii="Times New Roman"/>
          <w:sz w:val="24"/>
          <w:szCs w:val="24"/>
          <w:lang w:eastAsia="zh-CN"/>
        </w:rPr>
      </w:pPr>
      <w:r w:rsidRPr="003024C2">
        <w:rPr>
          <w:rFonts w:ascii="Times New Roman"/>
          <w:sz w:val="24"/>
          <w:szCs w:val="24"/>
          <w:lang w:eastAsia="zh-CN"/>
        </w:rPr>
        <w:t xml:space="preserve"> 4</w:t>
      </w:r>
      <w:r w:rsidRPr="003024C2">
        <w:rPr>
          <w:rFonts w:ascii="Times New Roman" w:hint="eastAsia"/>
          <w:sz w:val="24"/>
          <w:szCs w:val="24"/>
          <w:lang w:eastAsia="zh-CN"/>
        </w:rPr>
        <w:t>）</w:t>
      </w:r>
      <w:r w:rsidRPr="003024C2">
        <w:rPr>
          <w:rFonts w:ascii="Times New Roman"/>
          <w:sz w:val="24"/>
          <w:szCs w:val="24"/>
          <w:lang w:eastAsia="zh-CN"/>
        </w:rPr>
        <w:t>测试时间</w:t>
      </w:r>
    </w:p>
    <w:p w:rsidR="00D06C68" w:rsidRPr="00D06C68" w:rsidRDefault="00D06C68" w:rsidP="00D06C68">
      <w:pPr>
        <w:pStyle w:val="BodyText"/>
        <w:tabs>
          <w:tab w:val="left" w:pos="434"/>
        </w:tabs>
        <w:spacing w:line="360" w:lineRule="auto"/>
        <w:ind w:firstLineChars="200" w:firstLine="480"/>
        <w:rPr>
          <w:rFonts w:ascii="Times New Roman"/>
          <w:sz w:val="24"/>
          <w:szCs w:val="24"/>
          <w:lang w:eastAsia="zh-CN"/>
        </w:rPr>
      </w:pPr>
      <w:r>
        <w:rPr>
          <w:rFonts w:ascii="Times New Roman" w:hint="eastAsia"/>
          <w:sz w:val="24"/>
          <w:szCs w:val="24"/>
          <w:lang w:eastAsia="zh-CN"/>
        </w:rPr>
        <w:t>根据</w:t>
      </w:r>
      <w:r>
        <w:rPr>
          <w:rFonts w:ascii="Times New Roman"/>
          <w:sz w:val="24"/>
          <w:szCs w:val="24"/>
          <w:lang w:eastAsia="zh-CN"/>
        </w:rPr>
        <w:t>新</w:t>
      </w:r>
      <w:r>
        <w:rPr>
          <w:rFonts w:ascii="Times New Roman" w:hint="eastAsia"/>
          <w:sz w:val="24"/>
          <w:szCs w:val="24"/>
          <w:lang w:eastAsia="zh-CN"/>
        </w:rPr>
        <w:t xml:space="preserve">ISO/IEC 17025 </w:t>
      </w:r>
      <w:r>
        <w:rPr>
          <w:rFonts w:ascii="Times New Roman" w:hint="eastAsia"/>
          <w:sz w:val="24"/>
          <w:szCs w:val="24"/>
          <w:lang w:eastAsia="zh-CN"/>
        </w:rPr>
        <w:t>中新</w:t>
      </w:r>
      <w:r>
        <w:rPr>
          <w:rFonts w:ascii="Times New Roman"/>
          <w:sz w:val="24"/>
          <w:szCs w:val="24"/>
          <w:lang w:eastAsia="zh-CN"/>
        </w:rPr>
        <w:t>内容</w:t>
      </w:r>
      <w:r>
        <w:rPr>
          <w:rFonts w:ascii="Times New Roman" w:hint="eastAsia"/>
          <w:sz w:val="24"/>
          <w:szCs w:val="24"/>
          <w:lang w:eastAsia="zh-CN"/>
        </w:rPr>
        <w:t>“</w:t>
      </w:r>
      <w:r w:rsidRPr="00D06C68">
        <w:rPr>
          <w:rFonts w:ascii="Times New Roman" w:hint="eastAsia"/>
          <w:sz w:val="24"/>
          <w:szCs w:val="24"/>
          <w:lang w:eastAsia="zh-CN"/>
        </w:rPr>
        <w:t>实验室</w:t>
      </w:r>
      <w:r w:rsidRPr="00D06C68">
        <w:rPr>
          <w:rFonts w:ascii="Times New Roman"/>
          <w:sz w:val="24"/>
          <w:szCs w:val="24"/>
          <w:lang w:eastAsia="zh-CN"/>
        </w:rPr>
        <w:t>对报告</w:t>
      </w:r>
      <w:r w:rsidRPr="00D06C68">
        <w:rPr>
          <w:rFonts w:ascii="Times New Roman" w:hint="eastAsia"/>
          <w:sz w:val="24"/>
          <w:szCs w:val="24"/>
          <w:lang w:eastAsia="zh-CN"/>
        </w:rPr>
        <w:t>中</w:t>
      </w:r>
      <w:r w:rsidRPr="00D06C68">
        <w:rPr>
          <w:rFonts w:ascii="Times New Roman"/>
          <w:sz w:val="24"/>
          <w:szCs w:val="24"/>
          <w:lang w:eastAsia="zh-CN"/>
        </w:rPr>
        <w:t>的所有信息负责，</w:t>
      </w:r>
      <w:r w:rsidRPr="00D06C68">
        <w:rPr>
          <w:rFonts w:ascii="Times New Roman" w:hint="eastAsia"/>
          <w:sz w:val="24"/>
          <w:szCs w:val="24"/>
          <w:lang w:eastAsia="zh-CN"/>
        </w:rPr>
        <w:t>由</w:t>
      </w:r>
      <w:r w:rsidRPr="00D06C68">
        <w:rPr>
          <w:rFonts w:ascii="Times New Roman"/>
          <w:sz w:val="24"/>
          <w:szCs w:val="24"/>
          <w:lang w:eastAsia="zh-CN"/>
        </w:rPr>
        <w:t>客户提供的信息除外。客户</w:t>
      </w:r>
      <w:r w:rsidRPr="00D06C68">
        <w:rPr>
          <w:rFonts w:ascii="Times New Roman" w:hint="eastAsia"/>
          <w:sz w:val="24"/>
          <w:szCs w:val="24"/>
          <w:lang w:eastAsia="zh-CN"/>
        </w:rPr>
        <w:t>提供的数据</w:t>
      </w:r>
      <w:r w:rsidRPr="00D06C68">
        <w:rPr>
          <w:rFonts w:ascii="Times New Roman"/>
          <w:sz w:val="24"/>
          <w:szCs w:val="24"/>
          <w:lang w:eastAsia="zh-CN"/>
        </w:rPr>
        <w:t>应予</w:t>
      </w:r>
      <w:r w:rsidRPr="00D06C68">
        <w:rPr>
          <w:rFonts w:ascii="Times New Roman" w:hint="eastAsia"/>
          <w:sz w:val="24"/>
          <w:szCs w:val="24"/>
          <w:lang w:eastAsia="zh-CN"/>
        </w:rPr>
        <w:t>明确</w:t>
      </w:r>
      <w:r w:rsidRPr="00D06C68">
        <w:rPr>
          <w:rFonts w:ascii="Times New Roman"/>
          <w:sz w:val="24"/>
          <w:szCs w:val="24"/>
          <w:lang w:eastAsia="zh-CN"/>
        </w:rPr>
        <w:t>标识。此外</w:t>
      </w:r>
      <w:r w:rsidRPr="00D06C68">
        <w:rPr>
          <w:rFonts w:ascii="Times New Roman" w:hint="eastAsia"/>
          <w:sz w:val="24"/>
          <w:szCs w:val="24"/>
          <w:lang w:eastAsia="zh-CN"/>
        </w:rPr>
        <w:t>，</w:t>
      </w:r>
      <w:r w:rsidRPr="00D06C68">
        <w:rPr>
          <w:rFonts w:ascii="Times New Roman" w:hint="eastAsia"/>
          <w:sz w:val="24"/>
          <w:szCs w:val="24"/>
          <w:lang w:eastAsia="zh-CN"/>
        </w:rPr>
        <w:t xml:space="preserve"> </w:t>
      </w:r>
      <w:r w:rsidRPr="00D06C68">
        <w:rPr>
          <w:rFonts w:ascii="Times New Roman" w:hint="eastAsia"/>
          <w:sz w:val="24"/>
          <w:szCs w:val="24"/>
          <w:lang w:eastAsia="zh-CN"/>
        </w:rPr>
        <w:t>当</w:t>
      </w:r>
      <w:r w:rsidRPr="00D06C68">
        <w:rPr>
          <w:rFonts w:ascii="Times New Roman"/>
          <w:sz w:val="24"/>
          <w:szCs w:val="24"/>
          <w:lang w:eastAsia="zh-CN"/>
        </w:rPr>
        <w:t>客户提供</w:t>
      </w:r>
      <w:r w:rsidRPr="00D06C68">
        <w:rPr>
          <w:rFonts w:ascii="Times New Roman" w:hint="eastAsia"/>
          <w:sz w:val="24"/>
          <w:szCs w:val="24"/>
          <w:lang w:eastAsia="zh-CN"/>
        </w:rPr>
        <w:t>的</w:t>
      </w:r>
      <w:r w:rsidRPr="00D06C68">
        <w:rPr>
          <w:rFonts w:ascii="Times New Roman"/>
          <w:sz w:val="24"/>
          <w:szCs w:val="24"/>
          <w:lang w:eastAsia="zh-CN"/>
        </w:rPr>
        <w:t>信息</w:t>
      </w:r>
      <w:r w:rsidRPr="00D06C68">
        <w:rPr>
          <w:rFonts w:ascii="Times New Roman" w:hint="eastAsia"/>
          <w:sz w:val="24"/>
          <w:szCs w:val="24"/>
          <w:lang w:eastAsia="zh-CN"/>
        </w:rPr>
        <w:t>可能</w:t>
      </w:r>
      <w:r w:rsidRPr="00D06C68">
        <w:rPr>
          <w:rFonts w:ascii="Times New Roman"/>
          <w:sz w:val="24"/>
          <w:szCs w:val="24"/>
          <w:lang w:eastAsia="zh-CN"/>
        </w:rPr>
        <w:t>影响</w:t>
      </w:r>
      <w:r w:rsidRPr="00D06C68">
        <w:rPr>
          <w:rFonts w:ascii="Times New Roman" w:hint="eastAsia"/>
          <w:sz w:val="24"/>
          <w:szCs w:val="24"/>
          <w:lang w:eastAsia="zh-CN"/>
        </w:rPr>
        <w:t>结果</w:t>
      </w:r>
      <w:r w:rsidRPr="00D06C68">
        <w:rPr>
          <w:rFonts w:ascii="Times New Roman"/>
          <w:sz w:val="24"/>
          <w:szCs w:val="24"/>
          <w:lang w:eastAsia="zh-CN"/>
        </w:rPr>
        <w:t>有效性时</w:t>
      </w:r>
      <w:r w:rsidRPr="00D06C68">
        <w:rPr>
          <w:rFonts w:ascii="Times New Roman" w:hint="eastAsia"/>
          <w:sz w:val="24"/>
          <w:szCs w:val="24"/>
          <w:lang w:eastAsia="zh-CN"/>
        </w:rPr>
        <w:t>，报告</w:t>
      </w:r>
      <w:r w:rsidRPr="00D06C68">
        <w:rPr>
          <w:rFonts w:ascii="Times New Roman"/>
          <w:sz w:val="24"/>
          <w:szCs w:val="24"/>
          <w:lang w:eastAsia="zh-CN"/>
        </w:rPr>
        <w:t>中应有</w:t>
      </w:r>
      <w:r w:rsidRPr="00D06C68">
        <w:rPr>
          <w:rFonts w:ascii="Times New Roman" w:hint="eastAsia"/>
          <w:sz w:val="24"/>
          <w:szCs w:val="24"/>
          <w:lang w:eastAsia="zh-CN"/>
        </w:rPr>
        <w:t>免责</w:t>
      </w:r>
      <w:r w:rsidRPr="00D06C68">
        <w:rPr>
          <w:rFonts w:ascii="Times New Roman"/>
          <w:sz w:val="24"/>
          <w:szCs w:val="24"/>
          <w:lang w:eastAsia="zh-CN"/>
        </w:rPr>
        <w:t>声明</w:t>
      </w:r>
      <w:r w:rsidRPr="00D06C68">
        <w:rPr>
          <w:rFonts w:ascii="Times New Roman" w:hint="eastAsia"/>
          <w:sz w:val="24"/>
          <w:szCs w:val="24"/>
          <w:lang w:eastAsia="zh-CN"/>
        </w:rPr>
        <w:t>”，在</w:t>
      </w:r>
      <w:r w:rsidRPr="00D06C68">
        <w:rPr>
          <w:rFonts w:ascii="Times New Roman" w:hint="eastAsia"/>
          <w:sz w:val="24"/>
          <w:szCs w:val="24"/>
          <w:lang w:eastAsia="zh-CN"/>
        </w:rPr>
        <w:t xml:space="preserve">4.1.5 </w:t>
      </w:r>
      <w:r w:rsidRPr="00D06C68">
        <w:rPr>
          <w:rFonts w:ascii="Times New Roman" w:hint="eastAsia"/>
          <w:sz w:val="24"/>
          <w:szCs w:val="24"/>
          <w:lang w:eastAsia="zh-CN"/>
        </w:rPr>
        <w:t>根据</w:t>
      </w:r>
      <w:r w:rsidRPr="00D06C68">
        <w:rPr>
          <w:rFonts w:ascii="Times New Roman"/>
          <w:sz w:val="24"/>
          <w:szCs w:val="24"/>
          <w:lang w:eastAsia="zh-CN"/>
        </w:rPr>
        <w:t>不同情况，进一步列出</w:t>
      </w:r>
      <w:r w:rsidRPr="00D06C68">
        <w:rPr>
          <w:rFonts w:ascii="Times New Roman" w:hint="eastAsia"/>
          <w:sz w:val="24"/>
          <w:szCs w:val="24"/>
          <w:lang w:eastAsia="zh-CN"/>
        </w:rPr>
        <w:t>了如下</w:t>
      </w:r>
      <w:r w:rsidRPr="00D06C68">
        <w:rPr>
          <w:rFonts w:ascii="Times New Roman"/>
          <w:sz w:val="24"/>
          <w:szCs w:val="24"/>
          <w:lang w:eastAsia="zh-CN"/>
        </w:rPr>
        <w:t>具体</w:t>
      </w:r>
      <w:r w:rsidRPr="00D06C68">
        <w:rPr>
          <w:rFonts w:ascii="Times New Roman" w:hint="eastAsia"/>
          <w:sz w:val="24"/>
          <w:szCs w:val="24"/>
          <w:lang w:eastAsia="zh-CN"/>
        </w:rPr>
        <w:t>良好</w:t>
      </w:r>
      <w:r w:rsidRPr="00D06C68">
        <w:rPr>
          <w:rFonts w:ascii="Times New Roman"/>
          <w:sz w:val="24"/>
          <w:szCs w:val="24"/>
          <w:lang w:eastAsia="zh-CN"/>
        </w:rPr>
        <w:t>规范</w:t>
      </w:r>
      <w:r w:rsidRPr="00D06C68">
        <w:rPr>
          <w:rFonts w:ascii="Times New Roman" w:hint="eastAsia"/>
          <w:sz w:val="24"/>
          <w:szCs w:val="24"/>
          <w:lang w:eastAsia="zh-CN"/>
        </w:rPr>
        <w:t>，</w:t>
      </w:r>
      <w:r w:rsidRPr="00D06C68">
        <w:rPr>
          <w:rFonts w:ascii="Times New Roman"/>
          <w:sz w:val="24"/>
          <w:szCs w:val="24"/>
          <w:lang w:eastAsia="zh-CN"/>
        </w:rPr>
        <w:t>方便</w:t>
      </w:r>
      <w:r w:rsidRPr="00D06C68">
        <w:rPr>
          <w:rFonts w:ascii="Times New Roman" w:hint="eastAsia"/>
          <w:sz w:val="24"/>
          <w:szCs w:val="24"/>
          <w:lang w:eastAsia="zh-CN"/>
        </w:rPr>
        <w:t>检测</w:t>
      </w:r>
      <w:r w:rsidRPr="00D06C68">
        <w:rPr>
          <w:rFonts w:ascii="Times New Roman"/>
          <w:sz w:val="24"/>
          <w:szCs w:val="24"/>
          <w:lang w:eastAsia="zh-CN"/>
        </w:rPr>
        <w:t>实验室统一实施，互相督促。</w:t>
      </w:r>
    </w:p>
    <w:p w:rsidR="00D06C68" w:rsidRDefault="00D06C68" w:rsidP="00D06C68">
      <w:pPr>
        <w:pStyle w:val="BodyText"/>
        <w:numPr>
          <w:ilvl w:val="0"/>
          <w:numId w:val="24"/>
        </w:numPr>
        <w:tabs>
          <w:tab w:val="left" w:pos="434"/>
        </w:tabs>
        <w:spacing w:line="360" w:lineRule="auto"/>
        <w:rPr>
          <w:rFonts w:ascii="Times New Roman"/>
          <w:sz w:val="24"/>
          <w:szCs w:val="24"/>
          <w:lang w:eastAsia="zh-CN"/>
        </w:rPr>
      </w:pPr>
      <w:r w:rsidRPr="00D06C68">
        <w:rPr>
          <w:rFonts w:ascii="Times New Roman" w:hint="eastAsia"/>
          <w:sz w:val="24"/>
          <w:szCs w:val="24"/>
          <w:lang w:eastAsia="zh-CN"/>
        </w:rPr>
        <w:t>如</w:t>
      </w:r>
      <w:r w:rsidRPr="00D06C68">
        <w:rPr>
          <w:rFonts w:ascii="Times New Roman"/>
          <w:sz w:val="24"/>
          <w:szCs w:val="24"/>
          <w:lang w:eastAsia="zh-CN"/>
        </w:rPr>
        <w:t>客户</w:t>
      </w:r>
      <w:r w:rsidRPr="00D06C68">
        <w:rPr>
          <w:rFonts w:ascii="Times New Roman" w:hint="eastAsia"/>
          <w:sz w:val="24"/>
          <w:szCs w:val="24"/>
          <w:lang w:eastAsia="zh-CN"/>
        </w:rPr>
        <w:t>要求</w:t>
      </w:r>
      <w:r w:rsidRPr="00D06C68">
        <w:rPr>
          <w:rFonts w:ascii="Times New Roman"/>
          <w:sz w:val="24"/>
          <w:szCs w:val="24"/>
          <w:lang w:eastAsia="zh-CN"/>
        </w:rPr>
        <w:t>其提供的数据，</w:t>
      </w:r>
      <w:r w:rsidRPr="00D06C68">
        <w:rPr>
          <w:rFonts w:ascii="Times New Roman" w:hint="eastAsia"/>
          <w:sz w:val="24"/>
          <w:szCs w:val="24"/>
          <w:lang w:eastAsia="zh-CN"/>
        </w:rPr>
        <w:t>和</w:t>
      </w:r>
      <w:r w:rsidRPr="00D06C68">
        <w:rPr>
          <w:rFonts w:ascii="Times New Roman"/>
          <w:sz w:val="24"/>
          <w:szCs w:val="24"/>
          <w:lang w:eastAsia="zh-CN"/>
        </w:rPr>
        <w:t>测试结果一并</w:t>
      </w:r>
      <w:r w:rsidRPr="00D06C68">
        <w:rPr>
          <w:rFonts w:ascii="Times New Roman" w:hint="eastAsia"/>
          <w:sz w:val="24"/>
          <w:szCs w:val="24"/>
          <w:lang w:eastAsia="zh-CN"/>
        </w:rPr>
        <w:t>体现</w:t>
      </w:r>
      <w:r w:rsidRPr="00D06C68">
        <w:rPr>
          <w:rFonts w:ascii="Times New Roman"/>
          <w:sz w:val="24"/>
          <w:szCs w:val="24"/>
          <w:lang w:eastAsia="zh-CN"/>
        </w:rPr>
        <w:t>在报告上，</w:t>
      </w:r>
      <w:r w:rsidRPr="00D06C68">
        <w:rPr>
          <w:rFonts w:ascii="Times New Roman" w:hint="eastAsia"/>
          <w:sz w:val="24"/>
          <w:szCs w:val="24"/>
          <w:lang w:eastAsia="zh-CN"/>
        </w:rPr>
        <w:t>如</w:t>
      </w:r>
      <w:r w:rsidRPr="00D06C68">
        <w:rPr>
          <w:rFonts w:ascii="Times New Roman"/>
          <w:sz w:val="24"/>
          <w:szCs w:val="24"/>
          <w:lang w:eastAsia="zh-CN"/>
        </w:rPr>
        <w:t>数据来源</w:t>
      </w:r>
      <w:r w:rsidRPr="00D06C68">
        <w:rPr>
          <w:rFonts w:ascii="Times New Roman" w:hint="eastAsia"/>
          <w:sz w:val="24"/>
          <w:szCs w:val="24"/>
          <w:lang w:eastAsia="zh-CN"/>
        </w:rPr>
        <w:t>以及</w:t>
      </w:r>
      <w:r w:rsidRPr="00D06C68">
        <w:rPr>
          <w:rFonts w:ascii="Times New Roman"/>
          <w:sz w:val="24"/>
          <w:szCs w:val="24"/>
          <w:lang w:eastAsia="zh-CN"/>
        </w:rPr>
        <w:t>可信度</w:t>
      </w:r>
      <w:r w:rsidRPr="00D06C68">
        <w:rPr>
          <w:rFonts w:ascii="Times New Roman" w:hint="eastAsia"/>
          <w:sz w:val="24"/>
          <w:szCs w:val="24"/>
          <w:lang w:eastAsia="zh-CN"/>
        </w:rPr>
        <w:t>证据</w:t>
      </w:r>
      <w:r w:rsidRPr="00D06C68">
        <w:rPr>
          <w:rFonts w:ascii="Times New Roman"/>
          <w:sz w:val="24"/>
          <w:szCs w:val="24"/>
          <w:lang w:eastAsia="zh-CN"/>
        </w:rPr>
        <w:t>无法提供，</w:t>
      </w:r>
      <w:r w:rsidRPr="00D06C68">
        <w:rPr>
          <w:rFonts w:ascii="Times New Roman" w:hint="eastAsia"/>
          <w:sz w:val="24"/>
          <w:szCs w:val="24"/>
          <w:lang w:eastAsia="zh-CN"/>
        </w:rPr>
        <w:t>第三方检测</w:t>
      </w:r>
      <w:r w:rsidRPr="00D06C68">
        <w:rPr>
          <w:rFonts w:ascii="Times New Roman"/>
          <w:sz w:val="24"/>
          <w:szCs w:val="24"/>
          <w:lang w:eastAsia="zh-CN"/>
        </w:rPr>
        <w:t>实验室</w:t>
      </w:r>
      <w:r w:rsidRPr="00D06C68">
        <w:rPr>
          <w:rFonts w:ascii="Times New Roman" w:hint="eastAsia"/>
          <w:sz w:val="24"/>
          <w:szCs w:val="24"/>
          <w:lang w:eastAsia="zh-CN"/>
        </w:rPr>
        <w:t>应</w:t>
      </w:r>
      <w:r w:rsidRPr="00D06C68">
        <w:rPr>
          <w:rFonts w:ascii="Times New Roman"/>
          <w:sz w:val="24"/>
          <w:szCs w:val="24"/>
          <w:lang w:eastAsia="zh-CN"/>
        </w:rPr>
        <w:t>拒绝接受该</w:t>
      </w:r>
      <w:r w:rsidRPr="00D06C68">
        <w:rPr>
          <w:rFonts w:ascii="Times New Roman" w:hint="eastAsia"/>
          <w:sz w:val="24"/>
          <w:szCs w:val="24"/>
          <w:lang w:eastAsia="zh-CN"/>
        </w:rPr>
        <w:t>要</w:t>
      </w:r>
      <w:r w:rsidRPr="00D06C68">
        <w:rPr>
          <w:rFonts w:ascii="Times New Roman"/>
          <w:sz w:val="24"/>
          <w:szCs w:val="24"/>
          <w:lang w:eastAsia="zh-CN"/>
        </w:rPr>
        <w:t>求。</w:t>
      </w:r>
    </w:p>
    <w:p w:rsidR="00D06C68" w:rsidRDefault="00D06C68" w:rsidP="00D06C68">
      <w:pPr>
        <w:pStyle w:val="BodyText"/>
        <w:numPr>
          <w:ilvl w:val="0"/>
          <w:numId w:val="24"/>
        </w:numPr>
        <w:tabs>
          <w:tab w:val="left" w:pos="434"/>
        </w:tabs>
        <w:spacing w:line="360" w:lineRule="auto"/>
        <w:rPr>
          <w:rFonts w:ascii="Times New Roman"/>
          <w:sz w:val="24"/>
          <w:szCs w:val="24"/>
          <w:lang w:eastAsia="zh-CN"/>
        </w:rPr>
      </w:pPr>
      <w:r w:rsidRPr="00D06C68">
        <w:rPr>
          <w:rFonts w:ascii="Times New Roman" w:hint="eastAsia"/>
          <w:sz w:val="24"/>
          <w:szCs w:val="24"/>
          <w:lang w:eastAsia="zh-CN"/>
        </w:rPr>
        <w:t>如</w:t>
      </w:r>
      <w:r w:rsidRPr="00D06C68">
        <w:rPr>
          <w:rFonts w:ascii="Times New Roman"/>
          <w:sz w:val="24"/>
          <w:szCs w:val="24"/>
          <w:lang w:eastAsia="zh-CN"/>
        </w:rPr>
        <w:t>客户</w:t>
      </w:r>
      <w:r w:rsidRPr="00D06C68">
        <w:rPr>
          <w:rFonts w:ascii="Times New Roman" w:hint="eastAsia"/>
          <w:sz w:val="24"/>
          <w:szCs w:val="24"/>
          <w:lang w:eastAsia="zh-CN"/>
        </w:rPr>
        <w:t>要求</w:t>
      </w:r>
      <w:r w:rsidRPr="00D06C68">
        <w:rPr>
          <w:rFonts w:ascii="Times New Roman"/>
          <w:sz w:val="24"/>
          <w:szCs w:val="24"/>
          <w:lang w:eastAsia="zh-CN"/>
        </w:rPr>
        <w:t>其提供的数据，</w:t>
      </w:r>
      <w:r w:rsidRPr="00D06C68">
        <w:rPr>
          <w:rFonts w:ascii="Times New Roman" w:hint="eastAsia"/>
          <w:sz w:val="24"/>
          <w:szCs w:val="24"/>
          <w:lang w:eastAsia="zh-CN"/>
        </w:rPr>
        <w:t>和</w:t>
      </w:r>
      <w:r w:rsidRPr="00D06C68">
        <w:rPr>
          <w:rFonts w:ascii="Times New Roman"/>
          <w:sz w:val="24"/>
          <w:szCs w:val="24"/>
          <w:lang w:eastAsia="zh-CN"/>
        </w:rPr>
        <w:t>测试结果一并</w:t>
      </w:r>
      <w:r w:rsidRPr="00D06C68">
        <w:rPr>
          <w:rFonts w:ascii="Times New Roman" w:hint="eastAsia"/>
          <w:sz w:val="24"/>
          <w:szCs w:val="24"/>
          <w:lang w:eastAsia="zh-CN"/>
        </w:rPr>
        <w:t>体现</w:t>
      </w:r>
      <w:r w:rsidRPr="00D06C68">
        <w:rPr>
          <w:rFonts w:ascii="Times New Roman"/>
          <w:sz w:val="24"/>
          <w:szCs w:val="24"/>
          <w:lang w:eastAsia="zh-CN"/>
        </w:rPr>
        <w:t>在报告上，</w:t>
      </w:r>
      <w:r w:rsidRPr="00D06C68">
        <w:rPr>
          <w:rFonts w:ascii="Times New Roman" w:hint="eastAsia"/>
          <w:sz w:val="24"/>
          <w:szCs w:val="24"/>
          <w:lang w:eastAsia="zh-CN"/>
        </w:rPr>
        <w:t>并</w:t>
      </w:r>
      <w:r w:rsidRPr="00D06C68">
        <w:rPr>
          <w:rFonts w:ascii="Times New Roman"/>
          <w:sz w:val="24"/>
          <w:szCs w:val="24"/>
          <w:lang w:eastAsia="zh-CN"/>
        </w:rPr>
        <w:t>提供数据</w:t>
      </w:r>
      <w:r w:rsidRPr="00D06C68">
        <w:rPr>
          <w:rFonts w:ascii="Times New Roman"/>
          <w:sz w:val="24"/>
          <w:szCs w:val="24"/>
          <w:lang w:eastAsia="zh-CN"/>
        </w:rPr>
        <w:lastRenderedPageBreak/>
        <w:t>来源</w:t>
      </w:r>
      <w:r w:rsidRPr="00D06C68">
        <w:rPr>
          <w:rFonts w:ascii="Times New Roman" w:hint="eastAsia"/>
          <w:sz w:val="24"/>
          <w:szCs w:val="24"/>
          <w:lang w:eastAsia="zh-CN"/>
        </w:rPr>
        <w:t>以及</w:t>
      </w:r>
      <w:r w:rsidRPr="00D06C68">
        <w:rPr>
          <w:rFonts w:ascii="Times New Roman"/>
          <w:sz w:val="24"/>
          <w:szCs w:val="24"/>
          <w:lang w:eastAsia="zh-CN"/>
        </w:rPr>
        <w:t>可信度</w:t>
      </w:r>
      <w:r w:rsidRPr="00D06C68">
        <w:rPr>
          <w:rFonts w:ascii="Times New Roman" w:hint="eastAsia"/>
          <w:sz w:val="24"/>
          <w:szCs w:val="24"/>
          <w:lang w:eastAsia="zh-CN"/>
        </w:rPr>
        <w:t>证据，</w:t>
      </w:r>
      <w:r w:rsidRPr="00D06C68">
        <w:rPr>
          <w:rFonts w:ascii="Times New Roman"/>
          <w:sz w:val="24"/>
          <w:szCs w:val="24"/>
          <w:lang w:eastAsia="zh-CN"/>
        </w:rPr>
        <w:t>并在合同</w:t>
      </w:r>
      <w:r w:rsidRPr="00D06C68">
        <w:rPr>
          <w:rFonts w:ascii="Times New Roman" w:hint="eastAsia"/>
          <w:sz w:val="24"/>
          <w:szCs w:val="24"/>
          <w:lang w:eastAsia="zh-CN"/>
        </w:rPr>
        <w:t>里书面</w:t>
      </w:r>
      <w:r w:rsidRPr="00D06C68">
        <w:rPr>
          <w:rFonts w:ascii="Times New Roman"/>
          <w:sz w:val="24"/>
          <w:szCs w:val="24"/>
          <w:lang w:eastAsia="zh-CN"/>
        </w:rPr>
        <w:t>明确</w:t>
      </w:r>
      <w:r w:rsidRPr="00D06C68">
        <w:rPr>
          <w:rFonts w:ascii="Times New Roman" w:hint="eastAsia"/>
          <w:sz w:val="24"/>
          <w:szCs w:val="24"/>
          <w:lang w:eastAsia="zh-CN"/>
        </w:rPr>
        <w:t>该申请</w:t>
      </w:r>
      <w:r w:rsidRPr="00D06C68">
        <w:rPr>
          <w:rFonts w:ascii="Times New Roman"/>
          <w:sz w:val="24"/>
          <w:szCs w:val="24"/>
          <w:lang w:eastAsia="zh-CN"/>
        </w:rPr>
        <w:t>，第三方</w:t>
      </w:r>
      <w:r w:rsidRPr="00D06C68">
        <w:rPr>
          <w:rFonts w:ascii="Times New Roman" w:hint="eastAsia"/>
          <w:sz w:val="24"/>
          <w:szCs w:val="24"/>
          <w:lang w:eastAsia="zh-CN"/>
        </w:rPr>
        <w:t>检测</w:t>
      </w:r>
      <w:r w:rsidRPr="00D06C68">
        <w:rPr>
          <w:rFonts w:ascii="Times New Roman"/>
          <w:sz w:val="24"/>
          <w:szCs w:val="24"/>
          <w:lang w:eastAsia="zh-CN"/>
        </w:rPr>
        <w:t>实验室在报告上需要明确标识</w:t>
      </w:r>
      <w:r w:rsidRPr="00D06C68">
        <w:rPr>
          <w:rFonts w:ascii="Times New Roman" w:hint="eastAsia"/>
          <w:sz w:val="24"/>
          <w:szCs w:val="24"/>
          <w:lang w:eastAsia="zh-CN"/>
        </w:rPr>
        <w:t xml:space="preserve"> </w:t>
      </w:r>
      <w:r w:rsidRPr="00D06C68">
        <w:rPr>
          <w:rFonts w:ascii="Times New Roman" w:hint="eastAsia"/>
          <w:sz w:val="24"/>
          <w:szCs w:val="24"/>
          <w:lang w:eastAsia="zh-CN"/>
        </w:rPr>
        <w:t>该数据</w:t>
      </w:r>
      <w:r w:rsidRPr="00D06C68">
        <w:rPr>
          <w:rFonts w:ascii="Times New Roman"/>
          <w:sz w:val="24"/>
          <w:szCs w:val="24"/>
          <w:lang w:eastAsia="zh-CN"/>
        </w:rPr>
        <w:t>不是该实验室测试结果，并明确标识</w:t>
      </w:r>
      <w:r w:rsidRPr="00D06C68">
        <w:rPr>
          <w:rFonts w:ascii="Times New Roman" w:hint="eastAsia"/>
          <w:sz w:val="24"/>
          <w:szCs w:val="24"/>
          <w:lang w:eastAsia="zh-CN"/>
        </w:rPr>
        <w:t>其</w:t>
      </w:r>
      <w:r w:rsidRPr="00D06C68">
        <w:rPr>
          <w:rFonts w:ascii="Times New Roman"/>
          <w:sz w:val="24"/>
          <w:szCs w:val="24"/>
          <w:lang w:eastAsia="zh-CN"/>
        </w:rPr>
        <w:t>数据来源（</w:t>
      </w:r>
      <w:r w:rsidRPr="00D06C68">
        <w:rPr>
          <w:rFonts w:ascii="Times New Roman" w:hint="eastAsia"/>
          <w:sz w:val="24"/>
          <w:szCs w:val="24"/>
          <w:lang w:eastAsia="zh-CN"/>
        </w:rPr>
        <w:t>测试实验室名称</w:t>
      </w:r>
      <w:r w:rsidRPr="00D06C68">
        <w:rPr>
          <w:rFonts w:ascii="Times New Roman"/>
          <w:sz w:val="24"/>
          <w:szCs w:val="24"/>
          <w:lang w:eastAsia="zh-CN"/>
        </w:rPr>
        <w:t>和地址，</w:t>
      </w:r>
      <w:r w:rsidRPr="00D06C68">
        <w:rPr>
          <w:rFonts w:ascii="Times New Roman" w:hint="eastAsia"/>
          <w:sz w:val="24"/>
          <w:szCs w:val="24"/>
          <w:lang w:eastAsia="zh-CN"/>
        </w:rPr>
        <w:t xml:space="preserve"> </w:t>
      </w:r>
      <w:r w:rsidRPr="00D06C68">
        <w:rPr>
          <w:rFonts w:ascii="Times New Roman" w:hint="eastAsia"/>
          <w:sz w:val="24"/>
          <w:szCs w:val="24"/>
          <w:lang w:eastAsia="zh-CN"/>
        </w:rPr>
        <w:t>测试</w:t>
      </w:r>
      <w:r w:rsidRPr="00D06C68">
        <w:rPr>
          <w:rFonts w:ascii="Times New Roman"/>
          <w:sz w:val="24"/>
          <w:szCs w:val="24"/>
          <w:lang w:eastAsia="zh-CN"/>
        </w:rPr>
        <w:t>报告编号，测试</w:t>
      </w:r>
      <w:r w:rsidRPr="00D06C68">
        <w:rPr>
          <w:rFonts w:ascii="Times New Roman" w:hint="eastAsia"/>
          <w:sz w:val="24"/>
          <w:szCs w:val="24"/>
          <w:lang w:eastAsia="zh-CN"/>
        </w:rPr>
        <w:t>时间</w:t>
      </w:r>
      <w:r w:rsidRPr="00D06C68">
        <w:rPr>
          <w:rFonts w:ascii="Times New Roman"/>
          <w:sz w:val="24"/>
          <w:szCs w:val="24"/>
          <w:lang w:eastAsia="zh-CN"/>
        </w:rPr>
        <w:t>，测试部件描述以及测试标准和判定</w:t>
      </w:r>
      <w:r w:rsidRPr="00D06C68">
        <w:rPr>
          <w:rFonts w:ascii="Times New Roman" w:hint="eastAsia"/>
          <w:sz w:val="24"/>
          <w:szCs w:val="24"/>
          <w:lang w:eastAsia="zh-CN"/>
        </w:rPr>
        <w:t>规</w:t>
      </w:r>
      <w:r w:rsidRPr="00D06C68">
        <w:rPr>
          <w:rFonts w:ascii="Times New Roman"/>
          <w:sz w:val="24"/>
          <w:szCs w:val="24"/>
          <w:lang w:eastAsia="zh-CN"/>
        </w:rPr>
        <w:t>则）。</w:t>
      </w:r>
    </w:p>
    <w:p w:rsidR="00D06C68" w:rsidRPr="00D06C68" w:rsidRDefault="00D06C68" w:rsidP="00D06C68">
      <w:pPr>
        <w:pStyle w:val="BodyText"/>
        <w:numPr>
          <w:ilvl w:val="0"/>
          <w:numId w:val="24"/>
        </w:numPr>
        <w:tabs>
          <w:tab w:val="left" w:pos="434"/>
        </w:tabs>
        <w:spacing w:line="360" w:lineRule="auto"/>
        <w:rPr>
          <w:rFonts w:ascii="Times New Roman"/>
          <w:sz w:val="24"/>
          <w:szCs w:val="24"/>
          <w:lang w:eastAsia="zh-CN"/>
        </w:rPr>
      </w:pPr>
      <w:r w:rsidRPr="00D06C68">
        <w:rPr>
          <w:rFonts w:ascii="Times New Roman" w:hint="eastAsia"/>
          <w:sz w:val="24"/>
          <w:szCs w:val="24"/>
          <w:lang w:eastAsia="zh-CN"/>
        </w:rPr>
        <w:t>第三方</w:t>
      </w:r>
      <w:r w:rsidRPr="00D06C68">
        <w:rPr>
          <w:rFonts w:ascii="Times New Roman"/>
          <w:sz w:val="24"/>
          <w:szCs w:val="24"/>
          <w:lang w:eastAsia="zh-CN"/>
        </w:rPr>
        <w:t>实验室</w:t>
      </w:r>
      <w:r w:rsidRPr="00D06C68">
        <w:rPr>
          <w:rFonts w:ascii="Times New Roman" w:hint="eastAsia"/>
          <w:sz w:val="24"/>
          <w:szCs w:val="24"/>
          <w:lang w:eastAsia="zh-CN"/>
        </w:rPr>
        <w:t>应</w:t>
      </w:r>
      <w:r w:rsidRPr="00D06C68">
        <w:rPr>
          <w:rFonts w:ascii="Times New Roman"/>
          <w:sz w:val="24"/>
          <w:szCs w:val="24"/>
          <w:lang w:eastAsia="zh-CN"/>
        </w:rPr>
        <w:t>在报告中有免责申明，在</w:t>
      </w:r>
      <w:r w:rsidRPr="00D06C68">
        <w:rPr>
          <w:rFonts w:ascii="Times New Roman" w:hint="eastAsia"/>
          <w:sz w:val="24"/>
          <w:szCs w:val="24"/>
          <w:lang w:eastAsia="zh-CN"/>
        </w:rPr>
        <w:t>b)</w:t>
      </w:r>
      <w:r w:rsidRPr="00D06C68">
        <w:rPr>
          <w:rFonts w:ascii="Times New Roman" w:hint="eastAsia"/>
          <w:sz w:val="24"/>
          <w:szCs w:val="24"/>
          <w:lang w:eastAsia="zh-CN"/>
        </w:rPr>
        <w:t>发生</w:t>
      </w:r>
      <w:r w:rsidRPr="00D06C68">
        <w:rPr>
          <w:rFonts w:ascii="Times New Roman"/>
          <w:sz w:val="24"/>
          <w:szCs w:val="24"/>
          <w:lang w:eastAsia="zh-CN"/>
        </w:rPr>
        <w:t>时；</w:t>
      </w:r>
    </w:p>
    <w:p w:rsidR="00D06C68" w:rsidRPr="00422E0A" w:rsidRDefault="001D62F8" w:rsidP="00D06C68">
      <w:pPr>
        <w:pStyle w:val="BodyText"/>
        <w:tabs>
          <w:tab w:val="left" w:pos="434"/>
        </w:tabs>
        <w:spacing w:line="360" w:lineRule="auto"/>
        <w:ind w:firstLineChars="200" w:firstLine="480"/>
        <w:rPr>
          <w:rFonts w:ascii="Times New Roman"/>
          <w:sz w:val="24"/>
          <w:szCs w:val="24"/>
          <w:lang w:eastAsia="zh-CN"/>
        </w:rPr>
      </w:pPr>
      <w:r w:rsidRPr="00422E0A">
        <w:rPr>
          <w:rFonts w:ascii="Times New Roman" w:hint="eastAsia"/>
          <w:sz w:val="24"/>
          <w:szCs w:val="24"/>
          <w:lang w:eastAsia="zh-CN"/>
        </w:rPr>
        <w:t xml:space="preserve">4.2 </w:t>
      </w:r>
      <w:r w:rsidRPr="00422E0A">
        <w:rPr>
          <w:rFonts w:ascii="Times New Roman" w:hint="eastAsia"/>
          <w:sz w:val="24"/>
          <w:szCs w:val="24"/>
          <w:lang w:eastAsia="zh-CN"/>
        </w:rPr>
        <w:t>报告</w:t>
      </w:r>
      <w:r w:rsidRPr="00422E0A">
        <w:rPr>
          <w:rFonts w:ascii="Times New Roman"/>
          <w:sz w:val="24"/>
          <w:szCs w:val="24"/>
          <w:lang w:eastAsia="zh-CN"/>
        </w:rPr>
        <w:t>保存</w:t>
      </w:r>
      <w:r w:rsidRPr="00422E0A">
        <w:rPr>
          <w:rFonts w:ascii="Times New Roman" w:hint="eastAsia"/>
          <w:sz w:val="24"/>
          <w:szCs w:val="24"/>
          <w:lang w:eastAsia="zh-CN"/>
        </w:rPr>
        <w:t>之所以</w:t>
      </w:r>
      <w:r w:rsidRPr="00422E0A">
        <w:rPr>
          <w:rFonts w:ascii="Times New Roman"/>
          <w:sz w:val="24"/>
          <w:szCs w:val="24"/>
          <w:lang w:eastAsia="zh-CN"/>
        </w:rPr>
        <w:t>专门独立列出，</w:t>
      </w:r>
      <w:r w:rsidRPr="00422E0A">
        <w:rPr>
          <w:rFonts w:ascii="Times New Roman" w:hint="eastAsia"/>
          <w:sz w:val="24"/>
          <w:szCs w:val="24"/>
          <w:lang w:eastAsia="zh-CN"/>
        </w:rPr>
        <w:t xml:space="preserve"> </w:t>
      </w:r>
      <w:r w:rsidRPr="00422E0A">
        <w:rPr>
          <w:rFonts w:ascii="Times New Roman" w:hint="eastAsia"/>
          <w:sz w:val="24"/>
          <w:szCs w:val="24"/>
          <w:lang w:eastAsia="zh-CN"/>
        </w:rPr>
        <w:t>因为</w:t>
      </w:r>
      <w:r w:rsidRPr="00422E0A">
        <w:rPr>
          <w:rFonts w:ascii="Times New Roman"/>
          <w:sz w:val="24"/>
          <w:szCs w:val="24"/>
          <w:lang w:eastAsia="zh-CN"/>
        </w:rPr>
        <w:t>检测实验室的</w:t>
      </w:r>
      <w:r w:rsidRPr="00422E0A">
        <w:rPr>
          <w:rFonts w:ascii="Times New Roman" w:hint="eastAsia"/>
          <w:sz w:val="24"/>
          <w:szCs w:val="24"/>
          <w:lang w:eastAsia="zh-CN"/>
        </w:rPr>
        <w:t>产品即</w:t>
      </w:r>
      <w:r w:rsidRPr="00422E0A">
        <w:rPr>
          <w:rFonts w:ascii="Times New Roman"/>
          <w:sz w:val="24"/>
          <w:szCs w:val="24"/>
          <w:lang w:eastAsia="zh-CN"/>
        </w:rPr>
        <w:t>报告，有其特殊性，报告</w:t>
      </w:r>
      <w:r w:rsidRPr="00422E0A">
        <w:rPr>
          <w:rFonts w:ascii="Times New Roman" w:hint="eastAsia"/>
          <w:sz w:val="24"/>
          <w:szCs w:val="24"/>
          <w:lang w:eastAsia="zh-CN"/>
        </w:rPr>
        <w:t>这个</w:t>
      </w:r>
      <w:r w:rsidRPr="00422E0A">
        <w:rPr>
          <w:rFonts w:ascii="Times New Roman"/>
          <w:sz w:val="24"/>
          <w:szCs w:val="24"/>
          <w:lang w:eastAsia="zh-CN"/>
        </w:rPr>
        <w:t>产品</w:t>
      </w:r>
      <w:r w:rsidRPr="00422E0A">
        <w:rPr>
          <w:rFonts w:ascii="Times New Roman" w:hint="eastAsia"/>
          <w:sz w:val="24"/>
          <w:szCs w:val="24"/>
          <w:lang w:eastAsia="zh-CN"/>
        </w:rPr>
        <w:t>的</w:t>
      </w:r>
      <w:r w:rsidRPr="00422E0A">
        <w:rPr>
          <w:rFonts w:ascii="Times New Roman"/>
          <w:sz w:val="24"/>
          <w:szCs w:val="24"/>
          <w:lang w:eastAsia="zh-CN"/>
        </w:rPr>
        <w:t>所有者是</w:t>
      </w:r>
      <w:r w:rsidRPr="00422E0A">
        <w:rPr>
          <w:rFonts w:ascii="Times New Roman" w:hint="eastAsia"/>
          <w:sz w:val="24"/>
          <w:szCs w:val="24"/>
          <w:lang w:eastAsia="zh-CN"/>
        </w:rPr>
        <w:t>检测实验室</w:t>
      </w:r>
      <w:r w:rsidRPr="00422E0A">
        <w:rPr>
          <w:rFonts w:ascii="Times New Roman"/>
          <w:sz w:val="24"/>
          <w:szCs w:val="24"/>
          <w:lang w:eastAsia="zh-CN"/>
        </w:rPr>
        <w:t>服务</w:t>
      </w:r>
      <w:r w:rsidRPr="00422E0A">
        <w:rPr>
          <w:rFonts w:ascii="Times New Roman" w:hint="eastAsia"/>
          <w:sz w:val="24"/>
          <w:szCs w:val="24"/>
          <w:lang w:eastAsia="zh-CN"/>
        </w:rPr>
        <w:t>申请</w:t>
      </w:r>
      <w:r w:rsidRPr="00422E0A">
        <w:rPr>
          <w:rFonts w:ascii="Times New Roman"/>
          <w:sz w:val="24"/>
          <w:szCs w:val="24"/>
          <w:lang w:eastAsia="zh-CN"/>
        </w:rPr>
        <w:t>对象</w:t>
      </w:r>
      <w:r w:rsidRPr="00422E0A">
        <w:rPr>
          <w:rFonts w:ascii="Times New Roman" w:hint="eastAsia"/>
          <w:sz w:val="24"/>
          <w:szCs w:val="24"/>
          <w:lang w:eastAsia="zh-CN"/>
        </w:rPr>
        <w:t>即</w:t>
      </w:r>
      <w:r w:rsidRPr="00422E0A">
        <w:rPr>
          <w:rFonts w:ascii="Times New Roman"/>
          <w:sz w:val="24"/>
          <w:szCs w:val="24"/>
          <w:lang w:eastAsia="zh-CN"/>
        </w:rPr>
        <w:t>客户，</w:t>
      </w:r>
      <w:r w:rsidRPr="00422E0A">
        <w:rPr>
          <w:rFonts w:ascii="Times New Roman" w:hint="eastAsia"/>
          <w:sz w:val="24"/>
          <w:szCs w:val="24"/>
          <w:lang w:eastAsia="zh-CN"/>
        </w:rPr>
        <w:t>而</w:t>
      </w:r>
      <w:r w:rsidRPr="00422E0A">
        <w:rPr>
          <w:rFonts w:ascii="Times New Roman"/>
          <w:sz w:val="24"/>
          <w:szCs w:val="24"/>
          <w:lang w:eastAsia="zh-CN"/>
        </w:rPr>
        <w:t>检测实验室</w:t>
      </w:r>
      <w:r w:rsidRPr="00422E0A">
        <w:rPr>
          <w:rFonts w:ascii="Times New Roman" w:hint="eastAsia"/>
          <w:sz w:val="24"/>
          <w:szCs w:val="24"/>
          <w:lang w:eastAsia="zh-CN"/>
        </w:rPr>
        <w:t>是其</w:t>
      </w:r>
      <w:r w:rsidRPr="00422E0A">
        <w:rPr>
          <w:rFonts w:ascii="Times New Roman"/>
          <w:sz w:val="24"/>
          <w:szCs w:val="24"/>
          <w:lang w:eastAsia="zh-CN"/>
        </w:rPr>
        <w:t>保管者，在合同评审签订始，实验室对客户</w:t>
      </w:r>
      <w:r w:rsidRPr="00422E0A">
        <w:rPr>
          <w:rFonts w:ascii="Times New Roman" w:hint="eastAsia"/>
          <w:sz w:val="24"/>
          <w:szCs w:val="24"/>
          <w:lang w:eastAsia="zh-CN"/>
        </w:rPr>
        <w:t>所提供</w:t>
      </w:r>
      <w:r w:rsidRPr="00422E0A">
        <w:rPr>
          <w:rFonts w:ascii="Times New Roman"/>
          <w:sz w:val="24"/>
          <w:szCs w:val="24"/>
          <w:lang w:eastAsia="zh-CN"/>
        </w:rPr>
        <w:t>信息</w:t>
      </w:r>
      <w:r w:rsidRPr="00422E0A">
        <w:rPr>
          <w:rFonts w:ascii="Times New Roman" w:hint="eastAsia"/>
          <w:sz w:val="24"/>
          <w:szCs w:val="24"/>
          <w:lang w:eastAsia="zh-CN"/>
        </w:rPr>
        <w:t>，</w:t>
      </w:r>
      <w:r w:rsidRPr="00422E0A">
        <w:rPr>
          <w:rFonts w:ascii="Times New Roman"/>
          <w:sz w:val="24"/>
          <w:szCs w:val="24"/>
          <w:lang w:eastAsia="zh-CN"/>
        </w:rPr>
        <w:t>测试样品，</w:t>
      </w:r>
      <w:r w:rsidRPr="00422E0A">
        <w:rPr>
          <w:rFonts w:ascii="Times New Roman" w:hint="eastAsia"/>
          <w:sz w:val="24"/>
          <w:szCs w:val="24"/>
          <w:lang w:eastAsia="zh-CN"/>
        </w:rPr>
        <w:t xml:space="preserve"> </w:t>
      </w:r>
      <w:r w:rsidRPr="00422E0A">
        <w:rPr>
          <w:rFonts w:ascii="Times New Roman" w:hint="eastAsia"/>
          <w:sz w:val="24"/>
          <w:szCs w:val="24"/>
          <w:lang w:eastAsia="zh-CN"/>
        </w:rPr>
        <w:t>报告</w:t>
      </w:r>
      <w:r w:rsidRPr="00422E0A">
        <w:rPr>
          <w:rFonts w:ascii="Times New Roman"/>
          <w:sz w:val="24"/>
          <w:szCs w:val="24"/>
          <w:lang w:eastAsia="zh-CN"/>
        </w:rPr>
        <w:t>信息，报告本身都有义务</w:t>
      </w:r>
      <w:r w:rsidRPr="00422E0A">
        <w:rPr>
          <w:rFonts w:ascii="Times New Roman" w:hint="eastAsia"/>
          <w:sz w:val="24"/>
          <w:szCs w:val="24"/>
          <w:lang w:eastAsia="zh-CN"/>
        </w:rPr>
        <w:t>为</w:t>
      </w:r>
      <w:r w:rsidRPr="00422E0A">
        <w:rPr>
          <w:rFonts w:ascii="Times New Roman"/>
          <w:sz w:val="24"/>
          <w:szCs w:val="24"/>
          <w:lang w:eastAsia="zh-CN"/>
        </w:rPr>
        <w:t>客户确保其保密性</w:t>
      </w:r>
      <w:r w:rsidRPr="00422E0A">
        <w:rPr>
          <w:rFonts w:ascii="Times New Roman" w:hint="eastAsia"/>
          <w:sz w:val="24"/>
          <w:szCs w:val="24"/>
          <w:lang w:eastAsia="zh-CN"/>
        </w:rPr>
        <w:t>安全性</w:t>
      </w:r>
      <w:r w:rsidRPr="00422E0A">
        <w:rPr>
          <w:rFonts w:ascii="Times New Roman"/>
          <w:sz w:val="24"/>
          <w:szCs w:val="24"/>
          <w:lang w:eastAsia="zh-CN"/>
        </w:rPr>
        <w:t>及确定的保存时间</w:t>
      </w:r>
      <w:r w:rsidRPr="00422E0A">
        <w:rPr>
          <w:rFonts w:ascii="Times New Roman" w:hint="eastAsia"/>
          <w:sz w:val="24"/>
          <w:szCs w:val="24"/>
          <w:lang w:eastAsia="zh-CN"/>
        </w:rPr>
        <w:t>，</w:t>
      </w:r>
      <w:r w:rsidRPr="00422E0A">
        <w:rPr>
          <w:rFonts w:ascii="Times New Roman"/>
          <w:sz w:val="24"/>
          <w:szCs w:val="24"/>
          <w:lang w:eastAsia="zh-CN"/>
        </w:rPr>
        <w:t>因此需要</w:t>
      </w:r>
      <w:r w:rsidRPr="00422E0A">
        <w:rPr>
          <w:rFonts w:ascii="Times New Roman" w:hint="eastAsia"/>
          <w:sz w:val="24"/>
          <w:szCs w:val="24"/>
          <w:lang w:eastAsia="zh-CN"/>
        </w:rPr>
        <w:t>建立</w:t>
      </w:r>
      <w:r w:rsidRPr="00422E0A">
        <w:rPr>
          <w:rFonts w:ascii="Times New Roman"/>
          <w:sz w:val="24"/>
          <w:szCs w:val="24"/>
          <w:lang w:eastAsia="zh-CN"/>
        </w:rPr>
        <w:t>良好规范，</w:t>
      </w:r>
      <w:r w:rsidRPr="00422E0A">
        <w:rPr>
          <w:rFonts w:ascii="Times New Roman" w:hint="eastAsia"/>
          <w:sz w:val="24"/>
          <w:szCs w:val="24"/>
          <w:lang w:eastAsia="zh-CN"/>
        </w:rPr>
        <w:t>提升检验检测</w:t>
      </w:r>
      <w:r w:rsidRPr="00422E0A">
        <w:rPr>
          <w:rFonts w:ascii="Times New Roman"/>
          <w:sz w:val="24"/>
          <w:szCs w:val="24"/>
          <w:lang w:eastAsia="zh-CN"/>
        </w:rPr>
        <w:t>行业客户满意度</w:t>
      </w:r>
      <w:r w:rsidRPr="00422E0A">
        <w:rPr>
          <w:rFonts w:ascii="Times New Roman" w:hint="eastAsia"/>
          <w:sz w:val="24"/>
          <w:szCs w:val="24"/>
          <w:lang w:eastAsia="zh-CN"/>
        </w:rPr>
        <w:t>以及</w:t>
      </w:r>
      <w:r w:rsidRPr="00422E0A">
        <w:rPr>
          <w:rFonts w:ascii="Times New Roman"/>
          <w:sz w:val="24"/>
          <w:szCs w:val="24"/>
          <w:lang w:eastAsia="zh-CN"/>
        </w:rPr>
        <w:t>服务质量。</w:t>
      </w:r>
      <w:r w:rsidR="00422E0A" w:rsidRPr="00422E0A">
        <w:rPr>
          <w:rFonts w:ascii="Times New Roman" w:hint="eastAsia"/>
          <w:sz w:val="24"/>
          <w:szCs w:val="24"/>
          <w:lang w:eastAsia="zh-CN"/>
        </w:rPr>
        <w:t>同时</w:t>
      </w:r>
      <w:r w:rsidR="00422E0A" w:rsidRPr="00422E0A">
        <w:rPr>
          <w:rFonts w:ascii="Times New Roman"/>
          <w:sz w:val="24"/>
          <w:szCs w:val="24"/>
          <w:lang w:eastAsia="zh-CN"/>
        </w:rPr>
        <w:t>，</w:t>
      </w:r>
      <w:r w:rsidR="00422E0A" w:rsidRPr="00422E0A">
        <w:rPr>
          <w:rFonts w:ascii="Times New Roman" w:hint="eastAsia"/>
          <w:sz w:val="24"/>
          <w:szCs w:val="24"/>
          <w:lang w:eastAsia="zh-CN"/>
        </w:rPr>
        <w:t>报告</w:t>
      </w:r>
      <w:r w:rsidR="00422E0A" w:rsidRPr="00422E0A">
        <w:rPr>
          <w:rFonts w:ascii="Times New Roman"/>
          <w:sz w:val="24"/>
          <w:szCs w:val="24"/>
          <w:lang w:eastAsia="zh-CN"/>
        </w:rPr>
        <w:t>以及相关原始记录，是实验室</w:t>
      </w:r>
      <w:r w:rsidR="00422E0A" w:rsidRPr="00422E0A">
        <w:rPr>
          <w:rFonts w:ascii="Times New Roman" w:hint="eastAsia"/>
          <w:sz w:val="24"/>
          <w:szCs w:val="24"/>
          <w:lang w:eastAsia="zh-CN"/>
        </w:rPr>
        <w:t>活动</w:t>
      </w:r>
      <w:r w:rsidR="00422E0A" w:rsidRPr="00422E0A">
        <w:rPr>
          <w:rFonts w:ascii="Times New Roman"/>
          <w:sz w:val="24"/>
          <w:szCs w:val="24"/>
          <w:lang w:eastAsia="zh-CN"/>
        </w:rPr>
        <w:t>的技术记录，需要确保能在尽可能</w:t>
      </w:r>
      <w:r w:rsidR="00422E0A" w:rsidRPr="00422E0A">
        <w:rPr>
          <w:rFonts w:ascii="Times New Roman" w:hint="eastAsia"/>
          <w:sz w:val="24"/>
          <w:szCs w:val="24"/>
          <w:lang w:eastAsia="zh-CN"/>
        </w:rPr>
        <w:t>接近</w:t>
      </w:r>
      <w:r w:rsidR="00422E0A" w:rsidRPr="00422E0A">
        <w:rPr>
          <w:rFonts w:ascii="Times New Roman"/>
          <w:sz w:val="24"/>
          <w:szCs w:val="24"/>
          <w:lang w:eastAsia="zh-CN"/>
        </w:rPr>
        <w:t>原条件的情况下</w:t>
      </w:r>
      <w:r w:rsidR="00422E0A" w:rsidRPr="00422E0A">
        <w:rPr>
          <w:rFonts w:ascii="Times New Roman" w:hint="eastAsia"/>
          <w:sz w:val="24"/>
          <w:szCs w:val="24"/>
          <w:lang w:eastAsia="zh-CN"/>
        </w:rPr>
        <w:t>核实</w:t>
      </w:r>
      <w:r w:rsidR="00422E0A" w:rsidRPr="00422E0A">
        <w:rPr>
          <w:rFonts w:ascii="Times New Roman"/>
          <w:sz w:val="24"/>
          <w:szCs w:val="24"/>
          <w:lang w:eastAsia="zh-CN"/>
        </w:rPr>
        <w:t>该活动</w:t>
      </w:r>
      <w:r w:rsidR="00422E0A" w:rsidRPr="00422E0A">
        <w:rPr>
          <w:rFonts w:ascii="Times New Roman" w:hint="eastAsia"/>
          <w:sz w:val="24"/>
          <w:szCs w:val="24"/>
          <w:lang w:eastAsia="zh-CN"/>
        </w:rPr>
        <w:t>，是</w:t>
      </w:r>
      <w:r w:rsidR="00422E0A" w:rsidRPr="00422E0A">
        <w:rPr>
          <w:rFonts w:ascii="Times New Roman"/>
          <w:sz w:val="24"/>
          <w:szCs w:val="24"/>
          <w:lang w:eastAsia="zh-CN"/>
        </w:rPr>
        <w:t>实验室质量管理的</w:t>
      </w:r>
      <w:r w:rsidR="00422E0A" w:rsidRPr="00422E0A">
        <w:rPr>
          <w:rFonts w:ascii="Times New Roman" w:hint="eastAsia"/>
          <w:sz w:val="24"/>
          <w:szCs w:val="24"/>
          <w:lang w:eastAsia="zh-CN"/>
        </w:rPr>
        <w:t>重要</w:t>
      </w:r>
      <w:r w:rsidR="00422E0A" w:rsidRPr="00422E0A">
        <w:rPr>
          <w:rFonts w:ascii="Times New Roman"/>
          <w:sz w:val="24"/>
          <w:szCs w:val="24"/>
          <w:lang w:eastAsia="zh-CN"/>
        </w:rPr>
        <w:t>组成</w:t>
      </w:r>
      <w:r w:rsidR="00422E0A" w:rsidRPr="00422E0A">
        <w:rPr>
          <w:rFonts w:ascii="Times New Roman" w:hint="eastAsia"/>
          <w:sz w:val="24"/>
          <w:szCs w:val="24"/>
          <w:lang w:eastAsia="zh-CN"/>
        </w:rPr>
        <w:t>部分</w:t>
      </w:r>
      <w:r w:rsidR="00422E0A" w:rsidRPr="00422E0A">
        <w:rPr>
          <w:rFonts w:ascii="Times New Roman"/>
          <w:sz w:val="24"/>
          <w:szCs w:val="24"/>
          <w:lang w:eastAsia="zh-CN"/>
        </w:rPr>
        <w:t>，标准</w:t>
      </w:r>
      <w:r w:rsidR="00422E0A" w:rsidRPr="00422E0A">
        <w:rPr>
          <w:rFonts w:ascii="Times New Roman" w:hint="eastAsia"/>
          <w:sz w:val="24"/>
          <w:szCs w:val="24"/>
          <w:lang w:eastAsia="zh-CN"/>
        </w:rPr>
        <w:t>由此</w:t>
      </w:r>
      <w:r w:rsidR="00422E0A" w:rsidRPr="00422E0A">
        <w:rPr>
          <w:rFonts w:ascii="Times New Roman"/>
          <w:sz w:val="24"/>
          <w:szCs w:val="24"/>
          <w:lang w:eastAsia="zh-CN"/>
        </w:rPr>
        <w:t>在这个点上做了扩充和细化。</w:t>
      </w:r>
    </w:p>
    <w:p w:rsidR="008E53CE" w:rsidRPr="00170413" w:rsidRDefault="00D06C68" w:rsidP="00422E0A">
      <w:pPr>
        <w:pStyle w:val="BodyText"/>
        <w:tabs>
          <w:tab w:val="left" w:pos="434"/>
        </w:tabs>
        <w:spacing w:line="360" w:lineRule="auto"/>
        <w:ind w:firstLineChars="200" w:firstLine="480"/>
        <w:rPr>
          <w:rFonts w:ascii="Times New Roman" w:hAnsi="Times New Roman"/>
          <w:sz w:val="24"/>
          <w:szCs w:val="24"/>
          <w:lang w:eastAsia="zh-CN"/>
        </w:rPr>
      </w:pPr>
      <w:r>
        <w:rPr>
          <w:rFonts w:ascii="Times New Roman" w:hint="eastAsia"/>
          <w:sz w:val="24"/>
          <w:szCs w:val="24"/>
          <w:lang w:eastAsia="zh-CN"/>
        </w:rPr>
        <w:t xml:space="preserve"> </w:t>
      </w:r>
    </w:p>
    <w:p w:rsidR="00F20650" w:rsidRPr="00170413" w:rsidRDefault="00936B8D" w:rsidP="00A94965">
      <w:pPr>
        <w:pStyle w:val="ListParagraph"/>
        <w:spacing w:after="0" w:line="360" w:lineRule="auto"/>
        <w:ind w:firstLineChars="0" w:firstLine="0"/>
        <w:jc w:val="both"/>
        <w:rPr>
          <w:rFonts w:ascii="Times New Roman" w:hAnsi="Times New Roman"/>
          <w:b/>
          <w:sz w:val="24"/>
          <w:szCs w:val="24"/>
          <w:lang w:eastAsia="zh-CN"/>
        </w:rPr>
      </w:pPr>
      <w:r>
        <w:rPr>
          <w:rFonts w:ascii="Times New Roman" w:hAnsi="Times New Roman" w:hint="eastAsia"/>
          <w:b/>
          <w:sz w:val="24"/>
          <w:szCs w:val="24"/>
          <w:lang w:eastAsia="zh-CN"/>
        </w:rPr>
        <w:t>2.3.2</w:t>
      </w:r>
      <w:r w:rsidR="00645578" w:rsidRPr="00170413">
        <w:rPr>
          <w:rFonts w:ascii="Times New Roman" w:hAnsi="Times New Roman" w:hint="eastAsia"/>
          <w:b/>
          <w:sz w:val="24"/>
          <w:szCs w:val="24"/>
          <w:lang w:eastAsia="zh-CN"/>
        </w:rPr>
        <w:t xml:space="preserve"> </w:t>
      </w:r>
      <w:r w:rsidRPr="00A94965">
        <w:rPr>
          <w:rFonts w:ascii="Times New Roman" w:hAnsi="Times New Roman" w:hint="eastAsia"/>
          <w:b/>
          <w:sz w:val="24"/>
          <w:szCs w:val="24"/>
          <w:lang w:eastAsia="zh-CN"/>
        </w:rPr>
        <w:t>法律法规要求</w:t>
      </w:r>
    </w:p>
    <w:p w:rsidR="007B2D37" w:rsidRDefault="007B2D37" w:rsidP="00F024F4">
      <w:pPr>
        <w:spacing w:after="0" w:line="360" w:lineRule="auto"/>
        <w:ind w:firstLineChars="200" w:firstLine="480"/>
        <w:jc w:val="both"/>
        <w:rPr>
          <w:rFonts w:ascii="Times New Roman" w:hAnsi="宋体"/>
          <w:sz w:val="24"/>
          <w:szCs w:val="24"/>
          <w:lang w:eastAsia="zh-CN"/>
        </w:rPr>
      </w:pPr>
      <w:r>
        <w:rPr>
          <w:rFonts w:ascii="Times New Roman" w:hAnsi="宋体" w:hint="eastAsia"/>
          <w:sz w:val="24"/>
          <w:szCs w:val="24"/>
          <w:lang w:eastAsia="zh-CN"/>
        </w:rPr>
        <w:t>需要</w:t>
      </w:r>
      <w:r>
        <w:rPr>
          <w:rFonts w:ascii="Times New Roman" w:hAnsi="宋体"/>
          <w:sz w:val="24"/>
          <w:szCs w:val="24"/>
          <w:lang w:eastAsia="zh-CN"/>
        </w:rPr>
        <w:t>强调下</w:t>
      </w:r>
      <w:r>
        <w:rPr>
          <w:rFonts w:ascii="Times New Roman" w:hAnsi="宋体" w:hint="eastAsia"/>
          <w:sz w:val="24"/>
          <w:szCs w:val="24"/>
          <w:lang w:eastAsia="zh-CN"/>
        </w:rPr>
        <w:t>检验检测</w:t>
      </w:r>
      <w:r>
        <w:rPr>
          <w:rFonts w:ascii="Times New Roman" w:hAnsi="宋体"/>
          <w:sz w:val="24"/>
          <w:szCs w:val="24"/>
          <w:lang w:eastAsia="zh-CN"/>
        </w:rPr>
        <w:t>机构资质认定制度，这是一套行政许可制度，</w:t>
      </w:r>
      <w:r>
        <w:rPr>
          <w:rFonts w:ascii="Times New Roman" w:hAnsi="宋体" w:hint="eastAsia"/>
          <w:sz w:val="24"/>
          <w:szCs w:val="24"/>
          <w:lang w:eastAsia="zh-CN"/>
        </w:rPr>
        <w:t>检测</w:t>
      </w:r>
      <w:r>
        <w:rPr>
          <w:rFonts w:ascii="Times New Roman" w:hAnsi="宋体"/>
          <w:sz w:val="24"/>
          <w:szCs w:val="24"/>
          <w:lang w:eastAsia="zh-CN"/>
        </w:rPr>
        <w:t>实验室需要满足</w:t>
      </w:r>
      <w:r>
        <w:rPr>
          <w:rFonts w:ascii="Times New Roman" w:hAnsi="宋体" w:hint="eastAsia"/>
          <w:sz w:val="24"/>
          <w:szCs w:val="24"/>
          <w:lang w:eastAsia="zh-CN"/>
        </w:rPr>
        <w:t>其</w:t>
      </w:r>
      <w:r>
        <w:rPr>
          <w:rFonts w:ascii="Times New Roman" w:hAnsi="宋体"/>
          <w:sz w:val="24"/>
          <w:szCs w:val="24"/>
          <w:lang w:eastAsia="zh-CN"/>
        </w:rPr>
        <w:t>行政许可的相关要求，同时要求获得检验</w:t>
      </w:r>
      <w:r>
        <w:rPr>
          <w:rFonts w:ascii="Times New Roman" w:hAnsi="宋体" w:hint="eastAsia"/>
          <w:sz w:val="24"/>
          <w:szCs w:val="24"/>
          <w:lang w:eastAsia="zh-CN"/>
        </w:rPr>
        <w:t>检测</w:t>
      </w:r>
      <w:r>
        <w:rPr>
          <w:rFonts w:ascii="Times New Roman" w:hAnsi="宋体"/>
          <w:sz w:val="24"/>
          <w:szCs w:val="24"/>
          <w:lang w:eastAsia="zh-CN"/>
        </w:rPr>
        <w:t>机构</w:t>
      </w:r>
      <w:r>
        <w:rPr>
          <w:rFonts w:ascii="Times New Roman" w:hAnsi="宋体" w:hint="eastAsia"/>
          <w:sz w:val="24"/>
          <w:szCs w:val="24"/>
          <w:lang w:eastAsia="zh-CN"/>
        </w:rPr>
        <w:t>资质</w:t>
      </w:r>
      <w:r>
        <w:rPr>
          <w:rFonts w:ascii="Times New Roman" w:hAnsi="宋体"/>
          <w:sz w:val="24"/>
          <w:szCs w:val="24"/>
          <w:lang w:eastAsia="zh-CN"/>
        </w:rPr>
        <w:t>认定的机构必须承担相应的法律责任，</w:t>
      </w:r>
      <w:r>
        <w:rPr>
          <w:rFonts w:ascii="Times New Roman" w:hAnsi="宋体" w:hint="eastAsia"/>
          <w:sz w:val="24"/>
          <w:szCs w:val="24"/>
          <w:lang w:eastAsia="zh-CN"/>
        </w:rPr>
        <w:t>所</w:t>
      </w:r>
      <w:r>
        <w:rPr>
          <w:rFonts w:ascii="Times New Roman" w:hAnsi="宋体"/>
          <w:sz w:val="24"/>
          <w:szCs w:val="24"/>
          <w:lang w:eastAsia="zh-CN"/>
        </w:rPr>
        <w:t>依据</w:t>
      </w:r>
      <w:r>
        <w:rPr>
          <w:rFonts w:ascii="Times New Roman" w:hAnsi="宋体" w:hint="eastAsia"/>
          <w:sz w:val="24"/>
          <w:szCs w:val="24"/>
          <w:lang w:eastAsia="zh-CN"/>
        </w:rPr>
        <w:t>的</w:t>
      </w:r>
      <w:bookmarkStart w:id="3" w:name="_Hlk528756419"/>
      <w:r>
        <w:rPr>
          <w:rFonts w:ascii="Times New Roman" w:hAnsi="宋体"/>
          <w:sz w:val="24"/>
          <w:szCs w:val="24"/>
          <w:lang w:eastAsia="zh-CN"/>
        </w:rPr>
        <w:t>《计量法》</w:t>
      </w:r>
      <w:r>
        <w:rPr>
          <w:rFonts w:ascii="Times New Roman" w:hAnsi="宋体" w:hint="eastAsia"/>
          <w:sz w:val="24"/>
          <w:szCs w:val="24"/>
          <w:lang w:eastAsia="zh-CN"/>
        </w:rPr>
        <w:t>，</w:t>
      </w:r>
      <w:r>
        <w:rPr>
          <w:rFonts w:ascii="Times New Roman" w:hAnsi="宋体"/>
          <w:sz w:val="24"/>
          <w:szCs w:val="24"/>
          <w:lang w:eastAsia="zh-CN"/>
        </w:rPr>
        <w:t>《认</w:t>
      </w:r>
      <w:r>
        <w:rPr>
          <w:rFonts w:ascii="Times New Roman" w:hAnsi="宋体" w:hint="eastAsia"/>
          <w:sz w:val="24"/>
          <w:szCs w:val="24"/>
          <w:lang w:eastAsia="zh-CN"/>
        </w:rPr>
        <w:t>证</w:t>
      </w:r>
      <w:r>
        <w:rPr>
          <w:rFonts w:ascii="Times New Roman" w:hAnsi="宋体"/>
          <w:sz w:val="24"/>
          <w:szCs w:val="24"/>
          <w:lang w:eastAsia="zh-CN"/>
        </w:rPr>
        <w:t>认可条例</w:t>
      </w:r>
      <w:r>
        <w:rPr>
          <w:rFonts w:ascii="Times New Roman" w:hAnsi="宋体" w:hint="eastAsia"/>
          <w:sz w:val="24"/>
          <w:szCs w:val="24"/>
          <w:lang w:eastAsia="zh-CN"/>
        </w:rPr>
        <w:t>》，</w:t>
      </w:r>
      <w:r>
        <w:rPr>
          <w:rFonts w:ascii="Times New Roman" w:hAnsi="宋体"/>
          <w:sz w:val="24"/>
          <w:szCs w:val="24"/>
          <w:lang w:eastAsia="zh-CN"/>
        </w:rPr>
        <w:t>《</w:t>
      </w:r>
      <w:r>
        <w:rPr>
          <w:rFonts w:ascii="Times New Roman" w:hAnsi="宋体" w:hint="eastAsia"/>
          <w:sz w:val="24"/>
          <w:szCs w:val="24"/>
          <w:lang w:eastAsia="zh-CN"/>
        </w:rPr>
        <w:t>检验检测机构</w:t>
      </w:r>
      <w:r>
        <w:rPr>
          <w:rFonts w:ascii="Times New Roman" w:hAnsi="宋体"/>
          <w:sz w:val="24"/>
          <w:szCs w:val="24"/>
          <w:lang w:eastAsia="zh-CN"/>
        </w:rPr>
        <w:t>资质认定管理办法</w:t>
      </w:r>
      <w:r>
        <w:rPr>
          <w:rFonts w:ascii="Times New Roman" w:hAnsi="宋体" w:hint="eastAsia"/>
          <w:sz w:val="24"/>
          <w:szCs w:val="24"/>
          <w:lang w:eastAsia="zh-CN"/>
        </w:rPr>
        <w:t>》</w:t>
      </w:r>
      <w:bookmarkEnd w:id="3"/>
      <w:r>
        <w:rPr>
          <w:rFonts w:ascii="Times New Roman" w:hAnsi="宋体" w:hint="eastAsia"/>
          <w:sz w:val="24"/>
          <w:szCs w:val="24"/>
          <w:lang w:eastAsia="zh-CN"/>
        </w:rPr>
        <w:t>从不同角度对</w:t>
      </w:r>
      <w:r>
        <w:rPr>
          <w:rFonts w:ascii="Times New Roman" w:hAnsi="宋体"/>
          <w:sz w:val="24"/>
          <w:szCs w:val="24"/>
          <w:lang w:eastAsia="zh-CN"/>
        </w:rPr>
        <w:t>检测实验室服务报告</w:t>
      </w:r>
      <w:r>
        <w:rPr>
          <w:rFonts w:ascii="Times New Roman" w:hAnsi="宋体" w:hint="eastAsia"/>
          <w:sz w:val="24"/>
          <w:szCs w:val="24"/>
          <w:lang w:eastAsia="zh-CN"/>
        </w:rPr>
        <w:t>都</w:t>
      </w:r>
      <w:r>
        <w:rPr>
          <w:rFonts w:ascii="Times New Roman" w:hAnsi="宋体"/>
          <w:sz w:val="24"/>
          <w:szCs w:val="24"/>
          <w:lang w:eastAsia="zh-CN"/>
        </w:rPr>
        <w:t>有要求</w:t>
      </w:r>
      <w:r>
        <w:rPr>
          <w:rFonts w:ascii="Times New Roman" w:hAnsi="宋体" w:hint="eastAsia"/>
          <w:sz w:val="24"/>
          <w:szCs w:val="24"/>
          <w:lang w:eastAsia="zh-CN"/>
        </w:rPr>
        <w:t>。</w:t>
      </w:r>
      <w:r>
        <w:rPr>
          <w:rFonts w:ascii="Times New Roman" w:hAnsi="宋体" w:hint="eastAsia"/>
          <w:sz w:val="24"/>
          <w:szCs w:val="24"/>
          <w:lang w:eastAsia="zh-CN"/>
        </w:rPr>
        <w:t xml:space="preserve"> </w:t>
      </w:r>
      <w:r>
        <w:rPr>
          <w:rFonts w:ascii="Times New Roman" w:hAnsi="宋体" w:hint="eastAsia"/>
          <w:sz w:val="24"/>
          <w:szCs w:val="24"/>
          <w:lang w:eastAsia="zh-CN"/>
        </w:rPr>
        <w:t>此标准</w:t>
      </w:r>
      <w:r>
        <w:rPr>
          <w:rFonts w:ascii="Times New Roman" w:hAnsi="宋体"/>
          <w:sz w:val="24"/>
          <w:szCs w:val="24"/>
          <w:lang w:eastAsia="zh-CN"/>
        </w:rPr>
        <w:t>对其中</w:t>
      </w:r>
      <w:r>
        <w:rPr>
          <w:rFonts w:ascii="Times New Roman" w:hAnsi="宋体" w:hint="eastAsia"/>
          <w:sz w:val="24"/>
          <w:szCs w:val="24"/>
          <w:lang w:eastAsia="zh-CN"/>
        </w:rPr>
        <w:t>部分</w:t>
      </w:r>
      <w:r>
        <w:rPr>
          <w:rFonts w:ascii="Times New Roman" w:hAnsi="宋体"/>
          <w:sz w:val="24"/>
          <w:szCs w:val="24"/>
          <w:lang w:eastAsia="zh-CN"/>
        </w:rPr>
        <w:t>关键性要求有罗列。</w:t>
      </w:r>
    </w:p>
    <w:p w:rsidR="00F20650" w:rsidRPr="00170413" w:rsidRDefault="00645578" w:rsidP="002F52E8">
      <w:pPr>
        <w:pStyle w:val="ListParagraph"/>
        <w:spacing w:after="0" w:line="360" w:lineRule="auto"/>
        <w:ind w:firstLineChars="0" w:firstLine="0"/>
        <w:jc w:val="both"/>
        <w:rPr>
          <w:rFonts w:ascii="Times New Roman" w:hAnsi="Times New Roman"/>
          <w:b/>
          <w:sz w:val="24"/>
          <w:szCs w:val="24"/>
          <w:lang w:eastAsia="zh-CN"/>
        </w:rPr>
      </w:pPr>
      <w:r w:rsidRPr="002F52E8">
        <w:rPr>
          <w:rFonts w:ascii="Times New Roman" w:hAnsi="Times New Roman" w:hint="eastAsia"/>
          <w:b/>
          <w:sz w:val="24"/>
          <w:szCs w:val="24"/>
          <w:lang w:eastAsia="zh-CN"/>
        </w:rPr>
        <w:t>2.3.3</w:t>
      </w:r>
      <w:r w:rsidR="00701ACA" w:rsidRPr="00170413">
        <w:rPr>
          <w:rFonts w:ascii="Times New Roman" w:hAnsi="Times New Roman"/>
          <w:b/>
          <w:sz w:val="24"/>
          <w:szCs w:val="24"/>
          <w:lang w:eastAsia="zh-CN"/>
        </w:rPr>
        <w:t xml:space="preserve"> </w:t>
      </w:r>
      <w:r w:rsidR="00936B8D" w:rsidRPr="002F52E8">
        <w:rPr>
          <w:rFonts w:ascii="Times New Roman" w:hAnsi="Times New Roman" w:hint="eastAsia"/>
          <w:b/>
          <w:sz w:val="24"/>
          <w:szCs w:val="24"/>
          <w:lang w:eastAsia="zh-CN"/>
        </w:rPr>
        <w:t>消费品</w:t>
      </w:r>
      <w:r w:rsidR="00936B8D" w:rsidRPr="002F52E8">
        <w:rPr>
          <w:rFonts w:ascii="Times New Roman" w:hAnsi="Times New Roman"/>
          <w:b/>
          <w:sz w:val="24"/>
          <w:szCs w:val="24"/>
          <w:lang w:eastAsia="zh-CN"/>
        </w:rPr>
        <w:t>技术标准</w:t>
      </w:r>
      <w:r w:rsidR="00936B8D" w:rsidRPr="002F52E8">
        <w:rPr>
          <w:rFonts w:ascii="Times New Roman" w:hAnsi="Times New Roman" w:hint="eastAsia"/>
          <w:b/>
          <w:sz w:val="24"/>
          <w:szCs w:val="24"/>
          <w:lang w:eastAsia="zh-CN"/>
        </w:rPr>
        <w:t>要求</w:t>
      </w:r>
    </w:p>
    <w:p w:rsidR="00E71925" w:rsidRPr="00170413" w:rsidRDefault="00E71925" w:rsidP="00E71925">
      <w:pPr>
        <w:spacing w:after="0" w:line="360" w:lineRule="auto"/>
        <w:ind w:firstLineChars="200" w:firstLine="480"/>
        <w:jc w:val="both"/>
        <w:rPr>
          <w:rFonts w:ascii="Times New Roman" w:hAnsi="宋体"/>
          <w:sz w:val="24"/>
          <w:szCs w:val="24"/>
          <w:lang w:eastAsia="zh-CN"/>
        </w:rPr>
      </w:pPr>
      <w:r>
        <w:rPr>
          <w:rFonts w:ascii="Times New Roman" w:hint="eastAsia"/>
          <w:sz w:val="24"/>
          <w:szCs w:val="24"/>
          <w:lang w:eastAsia="zh-CN"/>
        </w:rPr>
        <w:t>本标准</w:t>
      </w:r>
      <w:r w:rsidRPr="0096320B">
        <w:rPr>
          <w:rFonts w:ascii="Times New Roman" w:hint="eastAsia"/>
          <w:sz w:val="24"/>
          <w:szCs w:val="24"/>
          <w:lang w:eastAsia="zh-CN"/>
        </w:rPr>
        <w:t>消费品</w:t>
      </w:r>
      <w:r>
        <w:rPr>
          <w:rFonts w:ascii="Times New Roman" w:hint="eastAsia"/>
          <w:sz w:val="24"/>
          <w:szCs w:val="24"/>
          <w:lang w:eastAsia="zh-CN"/>
        </w:rPr>
        <w:t>产品</w:t>
      </w:r>
      <w:r>
        <w:rPr>
          <w:rFonts w:ascii="Times New Roman"/>
          <w:sz w:val="24"/>
          <w:szCs w:val="24"/>
          <w:lang w:eastAsia="zh-CN"/>
        </w:rPr>
        <w:t>范围仅限于</w:t>
      </w:r>
      <w:r w:rsidRPr="0096320B">
        <w:rPr>
          <w:rFonts w:ascii="Times New Roman"/>
          <w:sz w:val="24"/>
          <w:szCs w:val="24"/>
          <w:lang w:eastAsia="zh-CN"/>
        </w:rPr>
        <w:t>纺织</w:t>
      </w:r>
      <w:r>
        <w:rPr>
          <w:rFonts w:ascii="Times New Roman" w:hint="eastAsia"/>
          <w:sz w:val="24"/>
          <w:szCs w:val="24"/>
          <w:lang w:eastAsia="zh-CN"/>
        </w:rPr>
        <w:t>鞋类</w:t>
      </w:r>
      <w:r w:rsidRPr="0096320B">
        <w:rPr>
          <w:rFonts w:ascii="Times New Roman"/>
          <w:sz w:val="24"/>
          <w:szCs w:val="24"/>
          <w:lang w:eastAsia="zh-CN"/>
        </w:rPr>
        <w:t>，玩具，轻工</w:t>
      </w:r>
      <w:r w:rsidRPr="0096320B">
        <w:rPr>
          <w:rFonts w:ascii="Times New Roman" w:hint="eastAsia"/>
          <w:sz w:val="24"/>
          <w:szCs w:val="24"/>
          <w:lang w:eastAsia="zh-CN"/>
        </w:rPr>
        <w:t>等消费品</w:t>
      </w:r>
      <w:r>
        <w:rPr>
          <w:rFonts w:ascii="Times New Roman" w:hint="eastAsia"/>
          <w:sz w:val="24"/>
          <w:szCs w:val="24"/>
          <w:lang w:eastAsia="zh-CN"/>
        </w:rPr>
        <w:t>。</w:t>
      </w:r>
    </w:p>
    <w:p w:rsidR="00936B8D" w:rsidRDefault="00936B8D" w:rsidP="002F52E8">
      <w:pPr>
        <w:pStyle w:val="ListParagraph"/>
        <w:spacing w:after="0" w:line="360" w:lineRule="auto"/>
        <w:ind w:firstLineChars="0" w:firstLine="0"/>
        <w:jc w:val="both"/>
        <w:rPr>
          <w:rFonts w:ascii="Times New Roman" w:hAnsi="Times New Roman"/>
          <w:b/>
          <w:sz w:val="24"/>
          <w:szCs w:val="24"/>
          <w:lang w:eastAsia="zh-CN"/>
        </w:rPr>
      </w:pPr>
      <w:r w:rsidRPr="002F52E8">
        <w:rPr>
          <w:rFonts w:ascii="Times New Roman" w:hAnsi="Times New Roman" w:hint="eastAsia"/>
          <w:b/>
          <w:sz w:val="24"/>
          <w:szCs w:val="24"/>
          <w:lang w:eastAsia="zh-CN"/>
        </w:rPr>
        <w:t>2.3.4</w:t>
      </w:r>
      <w:r w:rsidRPr="002F52E8">
        <w:rPr>
          <w:rFonts w:ascii="Times New Roman" w:hAnsi="Times New Roman" w:hint="eastAsia"/>
          <w:b/>
          <w:sz w:val="24"/>
          <w:szCs w:val="24"/>
          <w:lang w:eastAsia="zh-CN"/>
        </w:rPr>
        <w:t>客户要求</w:t>
      </w:r>
    </w:p>
    <w:p w:rsidR="00F35444" w:rsidRDefault="00E71925" w:rsidP="00F35444">
      <w:pPr>
        <w:pStyle w:val="ListParagraph"/>
        <w:spacing w:after="0" w:line="360" w:lineRule="auto"/>
        <w:ind w:firstLineChars="0" w:firstLine="480"/>
        <w:jc w:val="both"/>
        <w:rPr>
          <w:rFonts w:ascii="Times New Roman"/>
          <w:sz w:val="24"/>
          <w:szCs w:val="24"/>
          <w:lang w:eastAsia="zh-CN"/>
        </w:rPr>
      </w:pPr>
      <w:r w:rsidRPr="00944A9B">
        <w:rPr>
          <w:rFonts w:ascii="Times New Roman" w:hint="eastAsia"/>
          <w:sz w:val="24"/>
          <w:szCs w:val="24"/>
          <w:lang w:eastAsia="zh-CN"/>
        </w:rPr>
        <w:t>随着日益</w:t>
      </w:r>
      <w:r w:rsidR="00944A9B">
        <w:rPr>
          <w:rFonts w:ascii="Times New Roman" w:hint="eastAsia"/>
          <w:sz w:val="24"/>
          <w:szCs w:val="24"/>
          <w:lang w:eastAsia="zh-CN"/>
        </w:rPr>
        <w:t>严厉</w:t>
      </w:r>
      <w:r w:rsidRPr="00944A9B">
        <w:rPr>
          <w:rFonts w:ascii="Times New Roman"/>
          <w:sz w:val="24"/>
          <w:szCs w:val="24"/>
          <w:lang w:eastAsia="zh-CN"/>
        </w:rPr>
        <w:t>的对消费品产品安全环保法规要求，以及国家政府致力于保护消费者利益的不懈努力，</w:t>
      </w:r>
      <w:r w:rsidR="00944A9B" w:rsidRPr="00944A9B">
        <w:rPr>
          <w:rFonts w:ascii="Times New Roman" w:hint="eastAsia"/>
          <w:sz w:val="24"/>
          <w:szCs w:val="24"/>
          <w:lang w:eastAsia="zh-CN"/>
        </w:rPr>
        <w:t>消费品</w:t>
      </w:r>
      <w:r w:rsidR="00944A9B">
        <w:rPr>
          <w:rFonts w:ascii="Times New Roman" w:hint="eastAsia"/>
          <w:sz w:val="24"/>
          <w:szCs w:val="24"/>
          <w:lang w:eastAsia="zh-CN"/>
        </w:rPr>
        <w:t>的</w:t>
      </w:r>
      <w:r w:rsidR="00944A9B" w:rsidRPr="00944A9B">
        <w:rPr>
          <w:rFonts w:ascii="Times New Roman" w:hint="eastAsia"/>
          <w:sz w:val="24"/>
          <w:szCs w:val="24"/>
          <w:lang w:eastAsia="zh-CN"/>
        </w:rPr>
        <w:t>生产商</w:t>
      </w:r>
      <w:r w:rsidR="00944A9B">
        <w:rPr>
          <w:rFonts w:ascii="Times New Roman"/>
          <w:sz w:val="24"/>
          <w:szCs w:val="24"/>
          <w:lang w:eastAsia="zh-CN"/>
        </w:rPr>
        <w:t>，供应商，分销商以及进出口商</w:t>
      </w:r>
      <w:r w:rsidR="00944A9B">
        <w:rPr>
          <w:rFonts w:ascii="Times New Roman" w:hint="eastAsia"/>
          <w:sz w:val="24"/>
          <w:szCs w:val="24"/>
          <w:lang w:eastAsia="zh-CN"/>
        </w:rPr>
        <w:t>越来</w:t>
      </w:r>
      <w:r w:rsidR="00944A9B">
        <w:rPr>
          <w:rFonts w:ascii="Times New Roman"/>
          <w:sz w:val="24"/>
          <w:szCs w:val="24"/>
          <w:lang w:eastAsia="zh-CN"/>
        </w:rPr>
        <w:t>越重视产品对法规要求的符合性，</w:t>
      </w:r>
      <w:r w:rsidR="00944A9B">
        <w:rPr>
          <w:rFonts w:ascii="Times New Roman" w:hint="eastAsia"/>
          <w:sz w:val="24"/>
          <w:szCs w:val="24"/>
          <w:lang w:eastAsia="zh-CN"/>
        </w:rPr>
        <w:t xml:space="preserve"> </w:t>
      </w:r>
      <w:r w:rsidR="00944A9B">
        <w:rPr>
          <w:rFonts w:ascii="Times New Roman" w:hint="eastAsia"/>
          <w:sz w:val="24"/>
          <w:szCs w:val="24"/>
          <w:lang w:eastAsia="zh-CN"/>
        </w:rPr>
        <w:t>对</w:t>
      </w:r>
      <w:r w:rsidR="00944A9B">
        <w:rPr>
          <w:rFonts w:ascii="Times New Roman"/>
          <w:sz w:val="24"/>
          <w:szCs w:val="24"/>
          <w:lang w:eastAsia="zh-CN"/>
        </w:rPr>
        <w:t>客户满意度</w:t>
      </w:r>
      <w:r w:rsidR="00944A9B">
        <w:rPr>
          <w:rFonts w:ascii="Times New Roman" w:hint="eastAsia"/>
          <w:sz w:val="24"/>
          <w:szCs w:val="24"/>
          <w:lang w:eastAsia="zh-CN"/>
        </w:rPr>
        <w:t>产品质量</w:t>
      </w:r>
      <w:r w:rsidR="00944A9B">
        <w:rPr>
          <w:rFonts w:ascii="Times New Roman"/>
          <w:sz w:val="24"/>
          <w:szCs w:val="24"/>
          <w:lang w:eastAsia="zh-CN"/>
        </w:rPr>
        <w:t>的要求，</w:t>
      </w:r>
      <w:r w:rsidR="00944A9B">
        <w:rPr>
          <w:rFonts w:ascii="Times New Roman" w:hint="eastAsia"/>
          <w:sz w:val="24"/>
          <w:szCs w:val="24"/>
          <w:lang w:eastAsia="zh-CN"/>
        </w:rPr>
        <w:t>给第三方</w:t>
      </w:r>
      <w:r w:rsidR="00944A9B">
        <w:rPr>
          <w:rFonts w:ascii="Times New Roman"/>
          <w:sz w:val="24"/>
          <w:szCs w:val="24"/>
          <w:lang w:eastAsia="zh-CN"/>
        </w:rPr>
        <w:t>检测实验室</w:t>
      </w:r>
      <w:r w:rsidR="00944A9B">
        <w:rPr>
          <w:rFonts w:ascii="Times New Roman" w:hint="eastAsia"/>
          <w:sz w:val="24"/>
          <w:szCs w:val="24"/>
          <w:lang w:eastAsia="zh-CN"/>
        </w:rPr>
        <w:t>越来越多的</w:t>
      </w:r>
      <w:r w:rsidR="00944A9B">
        <w:rPr>
          <w:rFonts w:ascii="Times New Roman"/>
          <w:sz w:val="24"/>
          <w:szCs w:val="24"/>
          <w:lang w:eastAsia="zh-CN"/>
        </w:rPr>
        <w:t>检测服务</w:t>
      </w:r>
      <w:r w:rsidR="00944A9B">
        <w:rPr>
          <w:rFonts w:ascii="Times New Roman" w:hint="eastAsia"/>
          <w:sz w:val="24"/>
          <w:szCs w:val="24"/>
          <w:lang w:eastAsia="zh-CN"/>
        </w:rPr>
        <w:t>业务。同时</w:t>
      </w:r>
      <w:r w:rsidR="00944A9B">
        <w:rPr>
          <w:rFonts w:ascii="Times New Roman"/>
          <w:sz w:val="24"/>
          <w:szCs w:val="24"/>
          <w:lang w:eastAsia="zh-CN"/>
        </w:rPr>
        <w:t>在不断增加的测试成本的情况下，</w:t>
      </w:r>
      <w:r w:rsidR="00944A9B">
        <w:rPr>
          <w:rFonts w:ascii="Times New Roman" w:hint="eastAsia"/>
          <w:sz w:val="24"/>
          <w:szCs w:val="24"/>
          <w:lang w:eastAsia="zh-CN"/>
        </w:rPr>
        <w:t>生产商</w:t>
      </w:r>
      <w:r w:rsidR="00944A9B">
        <w:rPr>
          <w:rFonts w:ascii="Times New Roman"/>
          <w:sz w:val="24"/>
          <w:szCs w:val="24"/>
          <w:lang w:eastAsia="zh-CN"/>
        </w:rPr>
        <w:t>在不断寻求更有效的</w:t>
      </w:r>
      <w:r w:rsidR="00944A9B">
        <w:rPr>
          <w:rFonts w:ascii="Times New Roman" w:hint="eastAsia"/>
          <w:sz w:val="24"/>
          <w:szCs w:val="24"/>
          <w:lang w:eastAsia="zh-CN"/>
        </w:rPr>
        <w:t>检测</w:t>
      </w:r>
      <w:r w:rsidR="00944A9B">
        <w:rPr>
          <w:rFonts w:ascii="Times New Roman"/>
          <w:sz w:val="24"/>
          <w:szCs w:val="24"/>
          <w:lang w:eastAsia="zh-CN"/>
        </w:rPr>
        <w:t>方案及措施</w:t>
      </w:r>
      <w:r w:rsidR="00944A9B">
        <w:rPr>
          <w:rFonts w:ascii="Times New Roman" w:hint="eastAsia"/>
          <w:sz w:val="24"/>
          <w:szCs w:val="24"/>
          <w:lang w:eastAsia="zh-CN"/>
        </w:rPr>
        <w:t>来降低</w:t>
      </w:r>
      <w:r w:rsidR="00944A9B">
        <w:rPr>
          <w:rFonts w:ascii="Times New Roman"/>
          <w:sz w:val="24"/>
          <w:szCs w:val="24"/>
          <w:lang w:eastAsia="zh-CN"/>
        </w:rPr>
        <w:t>成本</w:t>
      </w:r>
      <w:r w:rsidR="00944A9B">
        <w:rPr>
          <w:rFonts w:ascii="Times New Roman" w:hint="eastAsia"/>
          <w:sz w:val="24"/>
          <w:szCs w:val="24"/>
          <w:lang w:eastAsia="zh-CN"/>
        </w:rPr>
        <w:t>，</w:t>
      </w:r>
      <w:r w:rsidR="00944A9B">
        <w:rPr>
          <w:rFonts w:ascii="Times New Roman"/>
          <w:sz w:val="24"/>
          <w:szCs w:val="24"/>
          <w:lang w:eastAsia="zh-CN"/>
        </w:rPr>
        <w:t>同时保证产品的安全性。</w:t>
      </w:r>
    </w:p>
    <w:p w:rsidR="00F35444" w:rsidRPr="00F35444" w:rsidRDefault="00F35444" w:rsidP="00C34EC3">
      <w:pPr>
        <w:spacing w:after="0" w:line="360" w:lineRule="auto"/>
        <w:ind w:firstLineChars="200" w:firstLine="480"/>
        <w:jc w:val="both"/>
        <w:rPr>
          <w:rFonts w:ascii="Times New Roman"/>
          <w:sz w:val="24"/>
          <w:szCs w:val="24"/>
          <w:lang w:eastAsia="zh-CN"/>
        </w:rPr>
      </w:pPr>
      <w:r w:rsidRPr="00F35444">
        <w:rPr>
          <w:rFonts w:ascii="Times New Roman" w:hint="eastAsia"/>
          <w:sz w:val="24"/>
          <w:szCs w:val="24"/>
          <w:lang w:eastAsia="zh-CN"/>
        </w:rPr>
        <w:lastRenderedPageBreak/>
        <w:t>第三方</w:t>
      </w:r>
      <w:r w:rsidRPr="00F35444">
        <w:rPr>
          <w:rFonts w:ascii="Times New Roman"/>
          <w:sz w:val="24"/>
          <w:szCs w:val="24"/>
          <w:lang w:eastAsia="zh-CN"/>
        </w:rPr>
        <w:t>检测实验室如何在这样的</w:t>
      </w:r>
      <w:r w:rsidRPr="00F35444">
        <w:rPr>
          <w:rFonts w:ascii="Times New Roman" w:hint="eastAsia"/>
          <w:sz w:val="24"/>
          <w:szCs w:val="24"/>
          <w:lang w:eastAsia="zh-CN"/>
        </w:rPr>
        <w:t>发展</w:t>
      </w:r>
      <w:r w:rsidRPr="00F35444">
        <w:rPr>
          <w:rFonts w:ascii="Times New Roman"/>
          <w:sz w:val="24"/>
          <w:szCs w:val="24"/>
          <w:lang w:eastAsia="zh-CN"/>
        </w:rPr>
        <w:t>趋势</w:t>
      </w:r>
      <w:r w:rsidRPr="00F35444">
        <w:rPr>
          <w:rFonts w:ascii="Times New Roman" w:hint="eastAsia"/>
          <w:sz w:val="24"/>
          <w:szCs w:val="24"/>
          <w:lang w:eastAsia="zh-CN"/>
        </w:rPr>
        <w:t>下</w:t>
      </w:r>
      <w:r w:rsidRPr="00F35444">
        <w:rPr>
          <w:rFonts w:ascii="Times New Roman"/>
          <w:sz w:val="24"/>
          <w:szCs w:val="24"/>
          <w:lang w:eastAsia="zh-CN"/>
        </w:rPr>
        <w:t>，</w:t>
      </w:r>
      <w:r w:rsidRPr="00F35444">
        <w:rPr>
          <w:rFonts w:ascii="Times New Roman" w:hint="eastAsia"/>
          <w:sz w:val="24"/>
          <w:szCs w:val="24"/>
          <w:lang w:eastAsia="zh-CN"/>
        </w:rPr>
        <w:t>满足</w:t>
      </w:r>
      <w:r w:rsidRPr="00F35444">
        <w:rPr>
          <w:rFonts w:ascii="Times New Roman"/>
          <w:sz w:val="24"/>
          <w:szCs w:val="24"/>
          <w:lang w:eastAsia="zh-CN"/>
        </w:rPr>
        <w:t>客户</w:t>
      </w:r>
      <w:r w:rsidRPr="00F35444">
        <w:rPr>
          <w:rFonts w:ascii="Times New Roman" w:hint="eastAsia"/>
          <w:sz w:val="24"/>
          <w:szCs w:val="24"/>
          <w:lang w:eastAsia="zh-CN"/>
        </w:rPr>
        <w:t>要求</w:t>
      </w:r>
      <w:r w:rsidRPr="00F35444">
        <w:rPr>
          <w:rFonts w:ascii="Times New Roman"/>
          <w:sz w:val="24"/>
          <w:szCs w:val="24"/>
          <w:lang w:eastAsia="zh-CN"/>
        </w:rPr>
        <w:t>，同时坚守专业性和公正性，是国际验货协会消费品测试良好</w:t>
      </w:r>
      <w:r w:rsidRPr="00F35444">
        <w:rPr>
          <w:rFonts w:ascii="Times New Roman" w:hint="eastAsia"/>
          <w:sz w:val="24"/>
          <w:szCs w:val="24"/>
          <w:lang w:eastAsia="zh-CN"/>
        </w:rPr>
        <w:t>范</w:t>
      </w:r>
      <w:r w:rsidRPr="00F35444">
        <w:rPr>
          <w:rFonts w:ascii="Times New Roman"/>
          <w:sz w:val="24"/>
          <w:szCs w:val="24"/>
          <w:lang w:eastAsia="zh-CN"/>
        </w:rPr>
        <w:t>的主要</w:t>
      </w:r>
      <w:r w:rsidRPr="00F35444">
        <w:rPr>
          <w:rFonts w:ascii="Times New Roman" w:hint="eastAsia"/>
          <w:sz w:val="24"/>
          <w:szCs w:val="24"/>
          <w:lang w:eastAsia="zh-CN"/>
        </w:rPr>
        <w:t>目的</w:t>
      </w:r>
      <w:r w:rsidRPr="00F35444">
        <w:rPr>
          <w:rFonts w:ascii="Times New Roman"/>
          <w:sz w:val="24"/>
          <w:szCs w:val="24"/>
          <w:lang w:eastAsia="zh-CN"/>
        </w:rPr>
        <w:t>和内容，</w:t>
      </w:r>
      <w:r w:rsidRPr="00F35444">
        <w:rPr>
          <w:rFonts w:ascii="Times New Roman" w:hint="eastAsia"/>
          <w:sz w:val="24"/>
          <w:szCs w:val="24"/>
          <w:lang w:eastAsia="zh-CN"/>
        </w:rPr>
        <w:t xml:space="preserve"> </w:t>
      </w:r>
      <w:r w:rsidRPr="00F35444">
        <w:rPr>
          <w:rFonts w:ascii="Times New Roman" w:hint="eastAsia"/>
          <w:sz w:val="24"/>
          <w:szCs w:val="24"/>
          <w:lang w:eastAsia="zh-CN"/>
        </w:rPr>
        <w:t>本标准正是</w:t>
      </w:r>
      <w:r w:rsidRPr="00F35444">
        <w:rPr>
          <w:rFonts w:ascii="Times New Roman"/>
          <w:sz w:val="24"/>
          <w:szCs w:val="24"/>
          <w:lang w:eastAsia="zh-CN"/>
        </w:rPr>
        <w:t>在这个章节吸纳</w:t>
      </w:r>
      <w:r w:rsidRPr="00F35444">
        <w:rPr>
          <w:rFonts w:ascii="Times New Roman" w:hint="eastAsia"/>
          <w:sz w:val="24"/>
          <w:szCs w:val="24"/>
          <w:lang w:eastAsia="zh-CN"/>
        </w:rPr>
        <w:t>其</w:t>
      </w:r>
      <w:r w:rsidRPr="00F35444">
        <w:rPr>
          <w:rFonts w:ascii="Times New Roman"/>
          <w:sz w:val="24"/>
          <w:szCs w:val="24"/>
          <w:lang w:eastAsia="zh-CN"/>
        </w:rPr>
        <w:t>精华部分，纳入</w:t>
      </w:r>
      <w:r w:rsidRPr="00F35444">
        <w:rPr>
          <w:rFonts w:ascii="Times New Roman" w:hint="eastAsia"/>
          <w:sz w:val="24"/>
          <w:szCs w:val="24"/>
          <w:lang w:eastAsia="zh-CN"/>
        </w:rPr>
        <w:t>第三方</w:t>
      </w:r>
      <w:r w:rsidRPr="00F35444">
        <w:rPr>
          <w:rFonts w:ascii="Times New Roman"/>
          <w:sz w:val="24"/>
          <w:szCs w:val="24"/>
          <w:lang w:eastAsia="zh-CN"/>
        </w:rPr>
        <w:t>检测实验室服务报告良好规范</w:t>
      </w:r>
      <w:r w:rsidRPr="00F35444">
        <w:rPr>
          <w:rFonts w:ascii="Times New Roman" w:hint="eastAsia"/>
          <w:sz w:val="24"/>
          <w:szCs w:val="24"/>
          <w:lang w:eastAsia="zh-CN"/>
        </w:rPr>
        <w:t>中</w:t>
      </w:r>
      <w:r w:rsidRPr="00F35444">
        <w:rPr>
          <w:rFonts w:ascii="Times New Roman"/>
          <w:sz w:val="24"/>
          <w:szCs w:val="24"/>
          <w:lang w:eastAsia="zh-CN"/>
        </w:rPr>
        <w:t>。</w:t>
      </w:r>
    </w:p>
    <w:p w:rsidR="00936B8D" w:rsidRDefault="00936B8D" w:rsidP="00F35444">
      <w:pPr>
        <w:spacing w:after="0" w:line="360" w:lineRule="auto"/>
        <w:jc w:val="both"/>
        <w:rPr>
          <w:rFonts w:ascii="Times New Roman" w:hAnsi="Times New Roman"/>
          <w:b/>
          <w:sz w:val="24"/>
          <w:szCs w:val="24"/>
          <w:lang w:eastAsia="zh-CN"/>
        </w:rPr>
      </w:pPr>
      <w:r w:rsidRPr="00F35444">
        <w:rPr>
          <w:rFonts w:ascii="Times New Roman" w:hAnsi="Times New Roman" w:hint="eastAsia"/>
          <w:b/>
          <w:sz w:val="24"/>
          <w:szCs w:val="24"/>
          <w:lang w:eastAsia="zh-CN"/>
        </w:rPr>
        <w:t>2.3.5</w:t>
      </w:r>
      <w:r w:rsidRPr="00F35444">
        <w:rPr>
          <w:rFonts w:ascii="Times New Roman" w:hAnsi="Times New Roman" w:hint="eastAsia"/>
          <w:b/>
          <w:sz w:val="24"/>
          <w:szCs w:val="24"/>
          <w:lang w:eastAsia="zh-CN"/>
        </w:rPr>
        <w:t>保密和</w:t>
      </w:r>
      <w:r w:rsidRPr="00F35444">
        <w:rPr>
          <w:rFonts w:ascii="Times New Roman" w:hAnsi="Times New Roman"/>
          <w:b/>
          <w:sz w:val="24"/>
          <w:szCs w:val="24"/>
          <w:lang w:eastAsia="zh-CN"/>
        </w:rPr>
        <w:t>防伪</w:t>
      </w:r>
      <w:r w:rsidRPr="00F35444">
        <w:rPr>
          <w:rFonts w:ascii="Times New Roman" w:hAnsi="Times New Roman" w:hint="eastAsia"/>
          <w:b/>
          <w:sz w:val="24"/>
          <w:szCs w:val="24"/>
          <w:lang w:eastAsia="zh-CN"/>
        </w:rPr>
        <w:t>要求</w:t>
      </w:r>
    </w:p>
    <w:p w:rsidR="00F35444" w:rsidRPr="005D5FFA" w:rsidRDefault="00F35444" w:rsidP="00C34EC3">
      <w:pPr>
        <w:spacing w:after="0" w:line="360" w:lineRule="auto"/>
        <w:ind w:firstLineChars="200" w:firstLine="480"/>
        <w:jc w:val="both"/>
        <w:rPr>
          <w:rFonts w:ascii="Times New Roman"/>
          <w:sz w:val="24"/>
          <w:szCs w:val="24"/>
          <w:lang w:eastAsia="zh-CN"/>
        </w:rPr>
      </w:pPr>
      <w:r w:rsidRPr="005D5FFA">
        <w:rPr>
          <w:rFonts w:ascii="Times New Roman" w:hint="eastAsia"/>
          <w:sz w:val="24"/>
          <w:szCs w:val="24"/>
          <w:lang w:eastAsia="zh-CN"/>
        </w:rPr>
        <w:t>鉴于</w:t>
      </w:r>
      <w:r w:rsidRPr="005D5FFA">
        <w:rPr>
          <w:rFonts w:ascii="Times New Roman"/>
          <w:sz w:val="24"/>
          <w:szCs w:val="24"/>
          <w:lang w:eastAsia="zh-CN"/>
        </w:rPr>
        <w:t>检测服务报告</w:t>
      </w:r>
      <w:r w:rsidRPr="005D5FFA">
        <w:rPr>
          <w:rFonts w:ascii="Times New Roman" w:hint="eastAsia"/>
          <w:sz w:val="24"/>
          <w:szCs w:val="24"/>
          <w:lang w:eastAsia="zh-CN"/>
        </w:rPr>
        <w:t>这一产品</w:t>
      </w:r>
      <w:r w:rsidRPr="005D5FFA">
        <w:rPr>
          <w:rFonts w:ascii="Times New Roman"/>
          <w:sz w:val="24"/>
          <w:szCs w:val="24"/>
          <w:lang w:eastAsia="zh-CN"/>
        </w:rPr>
        <w:t>的特殊性，</w:t>
      </w:r>
      <w:r w:rsidRPr="005D5FFA">
        <w:rPr>
          <w:rFonts w:ascii="Times New Roman" w:hint="eastAsia"/>
          <w:sz w:val="24"/>
          <w:szCs w:val="24"/>
          <w:lang w:eastAsia="zh-CN"/>
        </w:rPr>
        <w:t xml:space="preserve"> </w:t>
      </w:r>
      <w:r w:rsidRPr="005D5FFA">
        <w:rPr>
          <w:rFonts w:ascii="Times New Roman" w:hint="eastAsia"/>
          <w:sz w:val="24"/>
          <w:szCs w:val="24"/>
          <w:lang w:eastAsia="zh-CN"/>
        </w:rPr>
        <w:t>假冒仿</w:t>
      </w:r>
      <w:r w:rsidRPr="005D5FFA">
        <w:rPr>
          <w:rFonts w:ascii="Times New Roman"/>
          <w:sz w:val="24"/>
          <w:szCs w:val="24"/>
          <w:lang w:eastAsia="zh-CN"/>
        </w:rPr>
        <w:t>制成本低廉，</w:t>
      </w:r>
      <w:r w:rsidRPr="005D5FFA">
        <w:rPr>
          <w:rFonts w:ascii="Times New Roman" w:hint="eastAsia"/>
          <w:sz w:val="24"/>
          <w:szCs w:val="24"/>
          <w:lang w:eastAsia="zh-CN"/>
        </w:rPr>
        <w:t>而</w:t>
      </w:r>
      <w:r w:rsidRPr="005D5FFA">
        <w:rPr>
          <w:rFonts w:ascii="Times New Roman"/>
          <w:sz w:val="24"/>
          <w:szCs w:val="24"/>
          <w:lang w:eastAsia="zh-CN"/>
        </w:rPr>
        <w:t>对社会消费者以及原实验室造成的</w:t>
      </w:r>
      <w:r w:rsidRPr="005D5FFA">
        <w:rPr>
          <w:rFonts w:ascii="Times New Roman" w:hint="eastAsia"/>
          <w:sz w:val="24"/>
          <w:szCs w:val="24"/>
          <w:lang w:eastAsia="zh-CN"/>
        </w:rPr>
        <w:t>经济</w:t>
      </w:r>
      <w:r w:rsidRPr="005D5FFA">
        <w:rPr>
          <w:rFonts w:ascii="Times New Roman"/>
          <w:sz w:val="24"/>
          <w:szCs w:val="24"/>
          <w:lang w:eastAsia="zh-CN"/>
        </w:rPr>
        <w:t>以及声誉的影响</w:t>
      </w:r>
      <w:r w:rsidR="005D5FFA" w:rsidRPr="005D5FFA">
        <w:rPr>
          <w:rFonts w:ascii="Times New Roman" w:hint="eastAsia"/>
          <w:sz w:val="24"/>
          <w:szCs w:val="24"/>
          <w:lang w:eastAsia="zh-CN"/>
        </w:rPr>
        <w:t>和危害性</w:t>
      </w:r>
      <w:r w:rsidR="005D5FFA" w:rsidRPr="005D5FFA">
        <w:rPr>
          <w:rFonts w:ascii="Times New Roman"/>
          <w:sz w:val="24"/>
          <w:szCs w:val="24"/>
          <w:lang w:eastAsia="zh-CN"/>
        </w:rPr>
        <w:t>都极大，</w:t>
      </w:r>
      <w:r w:rsidR="005D5FFA" w:rsidRPr="005D5FFA">
        <w:rPr>
          <w:rFonts w:ascii="Times New Roman" w:hint="eastAsia"/>
          <w:sz w:val="24"/>
          <w:szCs w:val="24"/>
          <w:lang w:eastAsia="zh-CN"/>
        </w:rPr>
        <w:t xml:space="preserve"> </w:t>
      </w:r>
      <w:r w:rsidR="005D5FFA" w:rsidRPr="005D5FFA">
        <w:rPr>
          <w:rFonts w:ascii="Times New Roman" w:hint="eastAsia"/>
          <w:sz w:val="24"/>
          <w:szCs w:val="24"/>
          <w:lang w:eastAsia="zh-CN"/>
        </w:rPr>
        <w:t>需要</w:t>
      </w:r>
      <w:r w:rsidR="005D5FFA" w:rsidRPr="005D5FFA">
        <w:rPr>
          <w:rFonts w:ascii="Times New Roman"/>
          <w:sz w:val="24"/>
          <w:szCs w:val="24"/>
          <w:lang w:eastAsia="zh-CN"/>
        </w:rPr>
        <w:t>行业</w:t>
      </w:r>
      <w:r w:rsidR="005D5FFA" w:rsidRPr="005D5FFA">
        <w:rPr>
          <w:rFonts w:ascii="Times New Roman" w:hint="eastAsia"/>
          <w:sz w:val="24"/>
          <w:szCs w:val="24"/>
          <w:lang w:eastAsia="zh-CN"/>
        </w:rPr>
        <w:t>良好</w:t>
      </w:r>
      <w:r w:rsidR="005D5FFA" w:rsidRPr="005D5FFA">
        <w:rPr>
          <w:rFonts w:ascii="Times New Roman"/>
          <w:sz w:val="24"/>
          <w:szCs w:val="24"/>
          <w:lang w:eastAsia="zh-CN"/>
        </w:rPr>
        <w:t>规范支持</w:t>
      </w:r>
      <w:r w:rsidR="005D5FFA" w:rsidRPr="005D5FFA">
        <w:rPr>
          <w:rFonts w:ascii="Times New Roman" w:hint="eastAsia"/>
          <w:sz w:val="24"/>
          <w:szCs w:val="24"/>
          <w:lang w:eastAsia="zh-CN"/>
        </w:rPr>
        <w:t>和</w:t>
      </w:r>
      <w:r w:rsidR="005D5FFA" w:rsidRPr="005D5FFA">
        <w:rPr>
          <w:rFonts w:ascii="Times New Roman"/>
          <w:sz w:val="24"/>
          <w:szCs w:val="24"/>
          <w:lang w:eastAsia="zh-CN"/>
        </w:rPr>
        <w:t>监督。</w:t>
      </w:r>
    </w:p>
    <w:p w:rsidR="00936B8D" w:rsidRDefault="00936B8D" w:rsidP="002F52E8">
      <w:pPr>
        <w:pStyle w:val="ListParagraph"/>
        <w:spacing w:after="0" w:line="360" w:lineRule="auto"/>
        <w:ind w:firstLineChars="0" w:firstLine="0"/>
        <w:jc w:val="both"/>
        <w:rPr>
          <w:rFonts w:ascii="Times New Roman" w:hAnsi="Times New Roman"/>
          <w:b/>
          <w:sz w:val="24"/>
          <w:szCs w:val="24"/>
          <w:lang w:eastAsia="zh-CN"/>
        </w:rPr>
      </w:pPr>
      <w:r w:rsidRPr="002F52E8">
        <w:rPr>
          <w:rFonts w:ascii="Times New Roman" w:hAnsi="Times New Roman" w:hint="eastAsia"/>
          <w:b/>
          <w:sz w:val="24"/>
          <w:szCs w:val="24"/>
          <w:lang w:eastAsia="zh-CN"/>
        </w:rPr>
        <w:t>2.3.6</w:t>
      </w:r>
      <w:r w:rsidRPr="002F52E8">
        <w:rPr>
          <w:rFonts w:ascii="Times New Roman" w:hAnsi="Times New Roman" w:hint="eastAsia"/>
          <w:b/>
          <w:sz w:val="24"/>
          <w:szCs w:val="24"/>
          <w:lang w:eastAsia="zh-CN"/>
        </w:rPr>
        <w:t>电子化</w:t>
      </w:r>
      <w:r w:rsidRPr="002F52E8">
        <w:rPr>
          <w:rFonts w:ascii="Times New Roman" w:hAnsi="Times New Roman"/>
          <w:b/>
          <w:sz w:val="24"/>
          <w:szCs w:val="24"/>
          <w:lang w:eastAsia="zh-CN"/>
        </w:rPr>
        <w:t>报告的要求</w:t>
      </w:r>
    </w:p>
    <w:p w:rsidR="005D5FFA" w:rsidRPr="00C34EC3" w:rsidRDefault="005D5FFA" w:rsidP="00C34EC3">
      <w:pPr>
        <w:pStyle w:val="ListParagraph"/>
        <w:spacing w:after="0" w:line="360" w:lineRule="auto"/>
        <w:ind w:firstLine="480"/>
        <w:jc w:val="both"/>
        <w:rPr>
          <w:rFonts w:ascii="Times New Roman"/>
          <w:sz w:val="24"/>
          <w:szCs w:val="24"/>
          <w:lang w:eastAsia="zh-CN"/>
        </w:rPr>
      </w:pPr>
      <w:bookmarkStart w:id="4" w:name="_Hlk528756505"/>
      <w:r w:rsidRPr="00C34EC3">
        <w:rPr>
          <w:rFonts w:ascii="Times New Roman" w:hint="eastAsia"/>
          <w:sz w:val="24"/>
          <w:szCs w:val="24"/>
          <w:lang w:eastAsia="zh-CN"/>
        </w:rPr>
        <w:t>《</w:t>
      </w:r>
      <w:r w:rsidRPr="00C34EC3">
        <w:rPr>
          <w:rFonts w:ascii="Times New Roman"/>
          <w:sz w:val="24"/>
          <w:szCs w:val="24"/>
          <w:lang w:eastAsia="zh-CN"/>
        </w:rPr>
        <w:t>中</w:t>
      </w:r>
      <w:r w:rsidRPr="00C34EC3">
        <w:rPr>
          <w:rFonts w:ascii="Times New Roman" w:hint="eastAsia"/>
          <w:sz w:val="24"/>
          <w:szCs w:val="24"/>
          <w:lang w:eastAsia="zh-CN"/>
        </w:rPr>
        <w:t>华人民</w:t>
      </w:r>
      <w:r w:rsidRPr="00C34EC3">
        <w:rPr>
          <w:rFonts w:ascii="Times New Roman"/>
          <w:sz w:val="24"/>
          <w:szCs w:val="24"/>
          <w:lang w:eastAsia="zh-CN"/>
        </w:rPr>
        <w:t>共和国电子</w:t>
      </w:r>
      <w:r w:rsidRPr="00C34EC3">
        <w:rPr>
          <w:rFonts w:ascii="Times New Roman" w:hint="eastAsia"/>
          <w:sz w:val="24"/>
          <w:szCs w:val="24"/>
          <w:lang w:eastAsia="zh-CN"/>
        </w:rPr>
        <w:t>签名法》</w:t>
      </w:r>
      <w:bookmarkEnd w:id="4"/>
      <w:r w:rsidRPr="00C34EC3">
        <w:rPr>
          <w:rFonts w:ascii="Times New Roman"/>
          <w:sz w:val="24"/>
          <w:szCs w:val="24"/>
          <w:lang w:eastAsia="zh-CN"/>
        </w:rPr>
        <w:t>明确规定，电子资料加盖电子印章于纸质</w:t>
      </w:r>
      <w:r w:rsidRPr="00C34EC3">
        <w:rPr>
          <w:rFonts w:ascii="Times New Roman" w:hint="eastAsia"/>
          <w:sz w:val="24"/>
          <w:szCs w:val="24"/>
          <w:lang w:eastAsia="zh-CN"/>
        </w:rPr>
        <w:t>资料</w:t>
      </w:r>
      <w:r w:rsidRPr="00C34EC3">
        <w:rPr>
          <w:rFonts w:ascii="Times New Roman"/>
          <w:sz w:val="24"/>
          <w:szCs w:val="24"/>
          <w:lang w:eastAsia="zh-CN"/>
        </w:rPr>
        <w:t>加盖原印章具有同等法律效力；电子化报告以及网络传递方式，</w:t>
      </w:r>
      <w:r w:rsidRPr="00C34EC3">
        <w:rPr>
          <w:rFonts w:ascii="Times New Roman" w:hint="eastAsia"/>
          <w:sz w:val="24"/>
          <w:szCs w:val="24"/>
          <w:lang w:eastAsia="zh-CN"/>
        </w:rPr>
        <w:t>绿色环保</w:t>
      </w:r>
      <w:r w:rsidRPr="00C34EC3">
        <w:rPr>
          <w:rFonts w:ascii="Times New Roman"/>
          <w:sz w:val="24"/>
          <w:szCs w:val="24"/>
          <w:lang w:eastAsia="zh-CN"/>
        </w:rPr>
        <w:t>，有</w:t>
      </w:r>
      <w:r w:rsidRPr="00C34EC3">
        <w:rPr>
          <w:rFonts w:ascii="Times New Roman" w:hint="eastAsia"/>
          <w:sz w:val="24"/>
          <w:szCs w:val="24"/>
          <w:lang w:eastAsia="zh-CN"/>
        </w:rPr>
        <w:t>利提升</w:t>
      </w:r>
      <w:r w:rsidRPr="00C34EC3">
        <w:rPr>
          <w:rFonts w:ascii="Times New Roman"/>
          <w:sz w:val="24"/>
          <w:szCs w:val="24"/>
          <w:lang w:eastAsia="zh-CN"/>
        </w:rPr>
        <w:t>实验室</w:t>
      </w:r>
      <w:r w:rsidRPr="00C34EC3">
        <w:rPr>
          <w:rFonts w:ascii="Times New Roman" w:hint="eastAsia"/>
          <w:sz w:val="24"/>
          <w:szCs w:val="24"/>
          <w:lang w:eastAsia="zh-CN"/>
        </w:rPr>
        <w:t>信息</w:t>
      </w:r>
      <w:r w:rsidRPr="00C34EC3">
        <w:rPr>
          <w:rFonts w:ascii="Times New Roman"/>
          <w:sz w:val="24"/>
          <w:szCs w:val="24"/>
          <w:lang w:eastAsia="zh-CN"/>
        </w:rPr>
        <w:t>管理效率</w:t>
      </w:r>
      <w:r w:rsidR="00C34EC3" w:rsidRPr="00C34EC3">
        <w:rPr>
          <w:rFonts w:ascii="Times New Roman" w:hint="eastAsia"/>
          <w:sz w:val="24"/>
          <w:szCs w:val="24"/>
          <w:lang w:eastAsia="zh-CN"/>
        </w:rPr>
        <w:t>，</w:t>
      </w:r>
      <w:r w:rsidR="00C34EC3" w:rsidRPr="00C34EC3">
        <w:rPr>
          <w:rFonts w:ascii="Times New Roman"/>
          <w:sz w:val="24"/>
          <w:szCs w:val="24"/>
          <w:lang w:eastAsia="zh-CN"/>
        </w:rPr>
        <w:t>方便和客户信息</w:t>
      </w:r>
      <w:r w:rsidR="00C34EC3" w:rsidRPr="00C34EC3">
        <w:rPr>
          <w:rFonts w:ascii="Times New Roman" w:hint="eastAsia"/>
          <w:sz w:val="24"/>
          <w:szCs w:val="24"/>
          <w:lang w:eastAsia="zh-CN"/>
        </w:rPr>
        <w:t>互通</w:t>
      </w:r>
      <w:r w:rsidR="00C34EC3" w:rsidRPr="00C34EC3">
        <w:rPr>
          <w:rFonts w:ascii="Times New Roman"/>
          <w:sz w:val="24"/>
          <w:szCs w:val="24"/>
          <w:lang w:eastAsia="zh-CN"/>
        </w:rPr>
        <w:t>，提升客户体验，</w:t>
      </w:r>
      <w:r w:rsidR="00C34EC3" w:rsidRPr="00C34EC3">
        <w:rPr>
          <w:rFonts w:ascii="Times New Roman" w:hint="eastAsia"/>
          <w:sz w:val="24"/>
          <w:szCs w:val="24"/>
          <w:lang w:eastAsia="zh-CN"/>
        </w:rPr>
        <w:t>在</w:t>
      </w:r>
      <w:r w:rsidR="00C34EC3" w:rsidRPr="00C34EC3">
        <w:rPr>
          <w:rFonts w:ascii="Times New Roman"/>
          <w:sz w:val="24"/>
          <w:szCs w:val="24"/>
          <w:lang w:eastAsia="zh-CN"/>
        </w:rPr>
        <w:t>注意信息安全防护水平的基础上，应该作为良好规范</w:t>
      </w:r>
      <w:r w:rsidR="00C34EC3" w:rsidRPr="00C34EC3">
        <w:rPr>
          <w:rFonts w:ascii="Times New Roman" w:hint="eastAsia"/>
          <w:sz w:val="24"/>
          <w:szCs w:val="24"/>
          <w:lang w:eastAsia="zh-CN"/>
        </w:rPr>
        <w:t>倡导</w:t>
      </w:r>
      <w:r w:rsidR="00C34EC3" w:rsidRPr="00C34EC3">
        <w:rPr>
          <w:rFonts w:ascii="Times New Roman"/>
          <w:sz w:val="24"/>
          <w:szCs w:val="24"/>
          <w:lang w:eastAsia="zh-CN"/>
        </w:rPr>
        <w:t>。</w:t>
      </w:r>
    </w:p>
    <w:p w:rsidR="00936B8D" w:rsidRDefault="00936B8D" w:rsidP="002F52E8">
      <w:pPr>
        <w:pStyle w:val="ListParagraph"/>
        <w:spacing w:after="0" w:line="360" w:lineRule="auto"/>
        <w:ind w:firstLineChars="0" w:firstLine="0"/>
        <w:jc w:val="both"/>
        <w:rPr>
          <w:rFonts w:ascii="Times New Roman" w:hAnsi="Times New Roman"/>
          <w:b/>
          <w:sz w:val="24"/>
          <w:szCs w:val="24"/>
          <w:lang w:eastAsia="zh-CN"/>
        </w:rPr>
      </w:pPr>
      <w:r w:rsidRPr="002F52E8">
        <w:rPr>
          <w:rFonts w:ascii="Times New Roman" w:hAnsi="Times New Roman" w:hint="eastAsia"/>
          <w:b/>
          <w:sz w:val="24"/>
          <w:szCs w:val="24"/>
          <w:lang w:eastAsia="zh-CN"/>
        </w:rPr>
        <w:t>2.3.7</w:t>
      </w:r>
      <w:r w:rsidR="00C34EC3">
        <w:rPr>
          <w:rFonts w:ascii="Times New Roman" w:hAnsi="Times New Roman" w:hint="eastAsia"/>
          <w:b/>
          <w:sz w:val="24"/>
          <w:szCs w:val="24"/>
          <w:lang w:eastAsia="zh-CN"/>
        </w:rPr>
        <w:t>通用</w:t>
      </w:r>
      <w:r w:rsidRPr="002F52E8">
        <w:rPr>
          <w:rFonts w:ascii="Times New Roman" w:hAnsi="Times New Roman" w:hint="eastAsia"/>
          <w:b/>
          <w:sz w:val="24"/>
          <w:szCs w:val="24"/>
          <w:lang w:eastAsia="zh-CN"/>
        </w:rPr>
        <w:t>服务条款和免责声明</w:t>
      </w:r>
    </w:p>
    <w:p w:rsidR="00C34EC3" w:rsidRPr="002F52E8" w:rsidRDefault="00C34EC3" w:rsidP="002F52E8">
      <w:pPr>
        <w:pStyle w:val="ListParagraph"/>
        <w:spacing w:after="0" w:line="360" w:lineRule="auto"/>
        <w:ind w:firstLineChars="0" w:firstLine="0"/>
        <w:jc w:val="both"/>
        <w:rPr>
          <w:rFonts w:ascii="Times New Roman" w:hAnsi="Times New Roman"/>
          <w:b/>
          <w:sz w:val="24"/>
          <w:szCs w:val="24"/>
          <w:lang w:eastAsia="zh-CN"/>
        </w:rPr>
      </w:pPr>
      <w:r>
        <w:rPr>
          <w:rFonts w:ascii="Times New Roman" w:hAnsi="Times New Roman" w:hint="eastAsia"/>
          <w:b/>
          <w:sz w:val="24"/>
          <w:szCs w:val="24"/>
          <w:lang w:eastAsia="zh-CN"/>
        </w:rPr>
        <w:t xml:space="preserve">   </w:t>
      </w:r>
      <w:r w:rsidRPr="00031BB0">
        <w:rPr>
          <w:rFonts w:ascii="Times New Roman" w:hint="eastAsia"/>
          <w:sz w:val="24"/>
          <w:szCs w:val="24"/>
          <w:lang w:eastAsia="zh-CN"/>
        </w:rPr>
        <w:t>在</w:t>
      </w:r>
      <w:r w:rsidRPr="00031BB0">
        <w:rPr>
          <w:rFonts w:ascii="Times New Roman"/>
          <w:sz w:val="24"/>
          <w:szCs w:val="24"/>
          <w:lang w:eastAsia="zh-CN"/>
        </w:rPr>
        <w:t>合同评审</w:t>
      </w:r>
      <w:r w:rsidRPr="00031BB0">
        <w:rPr>
          <w:rFonts w:ascii="Times New Roman" w:hint="eastAsia"/>
          <w:sz w:val="24"/>
          <w:szCs w:val="24"/>
          <w:lang w:eastAsia="zh-CN"/>
        </w:rPr>
        <w:t>期间</w:t>
      </w:r>
      <w:r w:rsidRPr="00031BB0">
        <w:rPr>
          <w:rFonts w:ascii="Times New Roman"/>
          <w:sz w:val="24"/>
          <w:szCs w:val="24"/>
          <w:lang w:eastAsia="zh-CN"/>
        </w:rPr>
        <w:t>，告知</w:t>
      </w:r>
      <w:r w:rsidRPr="00031BB0">
        <w:rPr>
          <w:rFonts w:ascii="Times New Roman" w:hint="eastAsia"/>
          <w:sz w:val="24"/>
          <w:szCs w:val="24"/>
          <w:lang w:eastAsia="zh-CN"/>
        </w:rPr>
        <w:t>客户通用</w:t>
      </w:r>
      <w:r w:rsidRPr="00031BB0">
        <w:rPr>
          <w:rFonts w:ascii="Times New Roman"/>
          <w:sz w:val="24"/>
          <w:szCs w:val="24"/>
          <w:lang w:eastAsia="zh-CN"/>
        </w:rPr>
        <w:t>服务条款</w:t>
      </w:r>
      <w:r w:rsidRPr="00031BB0">
        <w:rPr>
          <w:rFonts w:ascii="Times New Roman" w:hint="eastAsia"/>
          <w:sz w:val="24"/>
          <w:szCs w:val="24"/>
          <w:lang w:eastAsia="zh-CN"/>
        </w:rPr>
        <w:t>，</w:t>
      </w:r>
      <w:r w:rsidRPr="00031BB0">
        <w:rPr>
          <w:rFonts w:ascii="Times New Roman"/>
          <w:sz w:val="24"/>
          <w:szCs w:val="24"/>
          <w:lang w:eastAsia="zh-CN"/>
        </w:rPr>
        <w:t>在报告</w:t>
      </w:r>
      <w:r w:rsidRPr="00031BB0">
        <w:rPr>
          <w:rFonts w:ascii="Times New Roman" w:hint="eastAsia"/>
          <w:sz w:val="24"/>
          <w:szCs w:val="24"/>
          <w:lang w:eastAsia="zh-CN"/>
        </w:rPr>
        <w:t>发放</w:t>
      </w:r>
      <w:r w:rsidRPr="00031BB0">
        <w:rPr>
          <w:rFonts w:ascii="Times New Roman"/>
          <w:sz w:val="24"/>
          <w:szCs w:val="24"/>
          <w:lang w:eastAsia="zh-CN"/>
        </w:rPr>
        <w:t>时明确检测实验室的免责声明，</w:t>
      </w:r>
      <w:r w:rsidRPr="00031BB0">
        <w:rPr>
          <w:rFonts w:ascii="Times New Roman" w:hint="eastAsia"/>
          <w:sz w:val="24"/>
          <w:szCs w:val="24"/>
          <w:lang w:eastAsia="zh-CN"/>
        </w:rPr>
        <w:t>明确第三</w:t>
      </w:r>
      <w:r w:rsidRPr="00031BB0">
        <w:rPr>
          <w:rFonts w:ascii="Times New Roman"/>
          <w:sz w:val="24"/>
          <w:szCs w:val="24"/>
          <w:lang w:eastAsia="zh-CN"/>
        </w:rPr>
        <w:t>方检测实验室和客户双方各自的责任</w:t>
      </w:r>
      <w:r w:rsidRPr="00031BB0">
        <w:rPr>
          <w:rFonts w:ascii="Times New Roman" w:hint="eastAsia"/>
          <w:sz w:val="24"/>
          <w:szCs w:val="24"/>
          <w:lang w:eastAsia="zh-CN"/>
        </w:rPr>
        <w:t>和义务</w:t>
      </w:r>
      <w:r w:rsidR="00031BB0" w:rsidRPr="00031BB0">
        <w:rPr>
          <w:rFonts w:ascii="Times New Roman" w:hint="eastAsia"/>
          <w:sz w:val="24"/>
          <w:szCs w:val="24"/>
          <w:lang w:eastAsia="zh-CN"/>
        </w:rPr>
        <w:t>，</w:t>
      </w:r>
      <w:r w:rsidR="00031BB0" w:rsidRPr="00031BB0">
        <w:rPr>
          <w:rFonts w:ascii="Times New Roman"/>
          <w:sz w:val="24"/>
          <w:szCs w:val="24"/>
          <w:lang w:eastAsia="zh-CN"/>
        </w:rPr>
        <w:t>作为实验室</w:t>
      </w:r>
      <w:r w:rsidR="00031BB0" w:rsidRPr="00031BB0">
        <w:rPr>
          <w:rFonts w:ascii="Times New Roman" w:hint="eastAsia"/>
          <w:sz w:val="24"/>
          <w:szCs w:val="24"/>
          <w:lang w:eastAsia="zh-CN"/>
        </w:rPr>
        <w:t>首先</w:t>
      </w:r>
      <w:r w:rsidR="00031BB0" w:rsidRPr="00031BB0">
        <w:rPr>
          <w:rFonts w:ascii="Times New Roman"/>
          <w:sz w:val="24"/>
          <w:szCs w:val="24"/>
          <w:lang w:eastAsia="zh-CN"/>
        </w:rPr>
        <w:t>认真履行责任和</w:t>
      </w:r>
      <w:r w:rsidR="00031BB0" w:rsidRPr="00031BB0">
        <w:rPr>
          <w:rFonts w:ascii="Times New Roman" w:hint="eastAsia"/>
          <w:sz w:val="24"/>
          <w:szCs w:val="24"/>
          <w:lang w:eastAsia="zh-CN"/>
        </w:rPr>
        <w:t>遵守</w:t>
      </w:r>
      <w:r w:rsidR="00031BB0" w:rsidRPr="00031BB0">
        <w:rPr>
          <w:rFonts w:ascii="Times New Roman"/>
          <w:sz w:val="24"/>
          <w:szCs w:val="24"/>
          <w:lang w:eastAsia="zh-CN"/>
        </w:rPr>
        <w:t>承诺，</w:t>
      </w:r>
      <w:r w:rsidR="00031BB0" w:rsidRPr="00031BB0">
        <w:rPr>
          <w:rFonts w:ascii="Times New Roman" w:hint="eastAsia"/>
          <w:sz w:val="24"/>
          <w:szCs w:val="24"/>
          <w:lang w:eastAsia="zh-CN"/>
        </w:rPr>
        <w:t>才是</w:t>
      </w:r>
      <w:r w:rsidR="00031BB0" w:rsidRPr="00031BB0">
        <w:rPr>
          <w:rFonts w:ascii="Times New Roman"/>
          <w:sz w:val="24"/>
          <w:szCs w:val="24"/>
          <w:lang w:eastAsia="zh-CN"/>
        </w:rPr>
        <w:t>检测行业持续健康发</w:t>
      </w:r>
      <w:r w:rsidR="00031BB0" w:rsidRPr="00031BB0">
        <w:rPr>
          <w:rFonts w:ascii="Times New Roman" w:hint="eastAsia"/>
          <w:sz w:val="24"/>
          <w:szCs w:val="24"/>
          <w:lang w:eastAsia="zh-CN"/>
        </w:rPr>
        <w:t>展</w:t>
      </w:r>
      <w:r w:rsidR="00031BB0" w:rsidRPr="00031BB0">
        <w:rPr>
          <w:rFonts w:ascii="Times New Roman"/>
          <w:sz w:val="24"/>
          <w:szCs w:val="24"/>
          <w:lang w:eastAsia="zh-CN"/>
        </w:rPr>
        <w:t>的</w:t>
      </w:r>
      <w:r w:rsidR="00031BB0" w:rsidRPr="00031BB0">
        <w:rPr>
          <w:rFonts w:ascii="Times New Roman" w:hint="eastAsia"/>
          <w:sz w:val="24"/>
          <w:szCs w:val="24"/>
          <w:lang w:eastAsia="zh-CN"/>
        </w:rPr>
        <w:t>根本</w:t>
      </w:r>
      <w:r w:rsidR="00031BB0" w:rsidRPr="00031BB0">
        <w:rPr>
          <w:rFonts w:ascii="Times New Roman"/>
          <w:sz w:val="24"/>
          <w:szCs w:val="24"/>
          <w:lang w:eastAsia="zh-CN"/>
        </w:rPr>
        <w:t>。</w:t>
      </w:r>
    </w:p>
    <w:p w:rsidR="00E02469" w:rsidRPr="00170413" w:rsidRDefault="00645578" w:rsidP="00645578">
      <w:pPr>
        <w:spacing w:after="0" w:line="360" w:lineRule="auto"/>
        <w:jc w:val="both"/>
        <w:rPr>
          <w:rFonts w:ascii="Times New Roman" w:hAnsi="Times New Roman"/>
          <w:b/>
          <w:sz w:val="24"/>
          <w:szCs w:val="24"/>
          <w:lang w:eastAsia="zh-CN"/>
        </w:rPr>
      </w:pPr>
      <w:r w:rsidRPr="00170413">
        <w:rPr>
          <w:rFonts w:ascii="Times New Roman" w:hAnsi="Times New Roman" w:hint="eastAsia"/>
          <w:b/>
          <w:sz w:val="24"/>
          <w:szCs w:val="24"/>
          <w:lang w:eastAsia="zh-CN"/>
        </w:rPr>
        <w:t xml:space="preserve">2.4 </w:t>
      </w:r>
      <w:r w:rsidR="00E02469" w:rsidRPr="00170413">
        <w:rPr>
          <w:rFonts w:ascii="Times New Roman"/>
          <w:b/>
          <w:sz w:val="24"/>
          <w:szCs w:val="24"/>
          <w:lang w:eastAsia="zh-CN"/>
        </w:rPr>
        <w:t>参考文献</w:t>
      </w:r>
    </w:p>
    <w:p w:rsidR="00E02469" w:rsidRPr="00170413" w:rsidRDefault="00E02469" w:rsidP="00645578">
      <w:pPr>
        <w:spacing w:after="0" w:line="360" w:lineRule="auto"/>
        <w:ind w:firstLineChars="200" w:firstLine="480"/>
        <w:jc w:val="both"/>
        <w:rPr>
          <w:rFonts w:ascii="Times New Roman" w:hAnsi="Times New Roman"/>
          <w:sz w:val="24"/>
          <w:szCs w:val="24"/>
          <w:lang w:eastAsia="zh-CN"/>
        </w:rPr>
      </w:pPr>
      <w:r w:rsidRPr="00170413">
        <w:rPr>
          <w:rFonts w:ascii="Times New Roman" w:hAnsi="宋体"/>
          <w:sz w:val="24"/>
          <w:szCs w:val="24"/>
          <w:lang w:eastAsia="zh-CN"/>
        </w:rPr>
        <w:t>标准</w:t>
      </w:r>
      <w:r w:rsidR="00E0147F" w:rsidRPr="00170413">
        <w:rPr>
          <w:rFonts w:ascii="Times New Roman" w:hAnsi="宋体"/>
          <w:sz w:val="24"/>
          <w:szCs w:val="24"/>
          <w:lang w:eastAsia="zh-CN"/>
        </w:rPr>
        <w:t>把在推行检验鉴定机构从业人员行为规范</w:t>
      </w:r>
      <w:r w:rsidRPr="00170413">
        <w:rPr>
          <w:rFonts w:ascii="Times New Roman" w:hAnsi="宋体"/>
          <w:sz w:val="24"/>
          <w:szCs w:val="24"/>
          <w:lang w:eastAsia="zh-CN"/>
        </w:rPr>
        <w:t>过程中可能参考到的标准、规范和条例进行了识别，以便在标准实施过程可以参照执行。</w:t>
      </w:r>
    </w:p>
    <w:sectPr w:rsidR="00E02469" w:rsidRPr="00170413" w:rsidSect="00272687">
      <w:pgSz w:w="11906" w:h="16838"/>
      <w:pgMar w:top="1440" w:right="1800" w:bottom="1440" w:left="1800"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iti SC Light">
    <w:charset w:val="50"/>
    <w:family w:val="auto"/>
    <w:pitch w:val="variable"/>
    <w:sig w:usb0="8000002F" w:usb1="080E004A" w:usb2="00000010" w:usb3="00000000" w:csb0="003E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241E"/>
    <w:multiLevelType w:val="hybridMultilevel"/>
    <w:tmpl w:val="780036FA"/>
    <w:lvl w:ilvl="0" w:tplc="D334F570">
      <w:start w:val="1"/>
      <w:numFmt w:val="lowerLetter"/>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15:restartNumberingAfterBreak="0">
    <w:nsid w:val="077C51CE"/>
    <w:multiLevelType w:val="hybridMultilevel"/>
    <w:tmpl w:val="02389E3C"/>
    <w:lvl w:ilvl="0" w:tplc="E762600C">
      <w:start w:val="1"/>
      <w:numFmt w:val="decimal"/>
      <w:lvlText w:val="%1、"/>
      <w:lvlJc w:val="left"/>
      <w:pPr>
        <w:ind w:left="772" w:hanging="36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 w15:restartNumberingAfterBreak="0">
    <w:nsid w:val="08497DDC"/>
    <w:multiLevelType w:val="hybridMultilevel"/>
    <w:tmpl w:val="7E0AA7D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B501BA"/>
    <w:multiLevelType w:val="hybridMultilevel"/>
    <w:tmpl w:val="BE3C963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4152854"/>
    <w:multiLevelType w:val="multilevel"/>
    <w:tmpl w:val="AC860AF2"/>
    <w:lvl w:ilvl="0">
      <w:start w:val="1"/>
      <w:numFmt w:val="decimal"/>
      <w:lvlText w:val="%1.0"/>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15:restartNumberingAfterBreak="0">
    <w:nsid w:val="17316B1F"/>
    <w:multiLevelType w:val="hybridMultilevel"/>
    <w:tmpl w:val="C4544990"/>
    <w:lvl w:ilvl="0" w:tplc="ABDC8FEC">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BE3E3E"/>
    <w:multiLevelType w:val="hybridMultilevel"/>
    <w:tmpl w:val="FF68D12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F7F1535"/>
    <w:multiLevelType w:val="hybridMultilevel"/>
    <w:tmpl w:val="0792AAB8"/>
    <w:lvl w:ilvl="0" w:tplc="C628A51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3E53006"/>
    <w:multiLevelType w:val="hybridMultilevel"/>
    <w:tmpl w:val="30DCD7AA"/>
    <w:lvl w:ilvl="0" w:tplc="0409000F">
      <w:start w:val="1"/>
      <w:numFmt w:val="decimal"/>
      <w:lvlText w:val="%1."/>
      <w:lvlJc w:val="left"/>
      <w:pPr>
        <w:ind w:left="480" w:hanging="48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5D2336E"/>
    <w:multiLevelType w:val="hybridMultilevel"/>
    <w:tmpl w:val="CB26EFD6"/>
    <w:lvl w:ilvl="0" w:tplc="503EED9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9E31146"/>
    <w:multiLevelType w:val="hybridMultilevel"/>
    <w:tmpl w:val="9F18ECA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2A7577D2"/>
    <w:multiLevelType w:val="hybridMultilevel"/>
    <w:tmpl w:val="56A0BAE4"/>
    <w:lvl w:ilvl="0" w:tplc="19B0B2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BAC30C3"/>
    <w:multiLevelType w:val="hybridMultilevel"/>
    <w:tmpl w:val="B91ACC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FE33836"/>
    <w:multiLevelType w:val="hybridMultilevel"/>
    <w:tmpl w:val="9280E2A6"/>
    <w:lvl w:ilvl="0" w:tplc="3454E88A">
      <w:start w:val="1"/>
      <w:numFmt w:val="japaneseCounting"/>
      <w:lvlText w:val="第%1章"/>
      <w:lvlJc w:val="left"/>
      <w:pPr>
        <w:ind w:left="1215" w:hanging="1215"/>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43956976"/>
    <w:multiLevelType w:val="hybridMultilevel"/>
    <w:tmpl w:val="69A8B09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BD3276F"/>
    <w:multiLevelType w:val="hybridMultilevel"/>
    <w:tmpl w:val="6E1A7B36"/>
    <w:lvl w:ilvl="0" w:tplc="C1F8EB5A">
      <w:start w:val="1"/>
      <w:numFmt w:val="decimal"/>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6" w15:restartNumberingAfterBreak="0">
    <w:nsid w:val="4E11392F"/>
    <w:multiLevelType w:val="hybridMultilevel"/>
    <w:tmpl w:val="C8B8B9A6"/>
    <w:lvl w:ilvl="0" w:tplc="661E25CE">
      <w:start w:val="1"/>
      <w:numFmt w:val="japaneseCounting"/>
      <w:lvlText w:val="第%1条"/>
      <w:lvlJc w:val="left"/>
      <w:pPr>
        <w:ind w:left="1200" w:hanging="120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55D222E0"/>
    <w:multiLevelType w:val="hybridMultilevel"/>
    <w:tmpl w:val="B1AA39D4"/>
    <w:lvl w:ilvl="0" w:tplc="A54E52B0">
      <w:start w:val="1"/>
      <w:numFmt w:val="decimal"/>
      <w:lvlText w:val="%1."/>
      <w:lvlJc w:val="left"/>
      <w:pPr>
        <w:ind w:left="804" w:hanging="360"/>
      </w:pPr>
      <w:rPr>
        <w:rFonts w:hint="eastAsia"/>
      </w:rPr>
    </w:lvl>
    <w:lvl w:ilvl="1" w:tplc="04090019" w:tentative="1">
      <w:start w:val="1"/>
      <w:numFmt w:val="lowerLetter"/>
      <w:lvlText w:val="%2)"/>
      <w:lvlJc w:val="left"/>
      <w:pPr>
        <w:ind w:left="1404" w:hanging="480"/>
      </w:pPr>
    </w:lvl>
    <w:lvl w:ilvl="2" w:tplc="0409001B" w:tentative="1">
      <w:start w:val="1"/>
      <w:numFmt w:val="lowerRoman"/>
      <w:lvlText w:val="%3."/>
      <w:lvlJc w:val="right"/>
      <w:pPr>
        <w:ind w:left="1884" w:hanging="480"/>
      </w:pPr>
    </w:lvl>
    <w:lvl w:ilvl="3" w:tplc="0409000F" w:tentative="1">
      <w:start w:val="1"/>
      <w:numFmt w:val="decimal"/>
      <w:lvlText w:val="%4."/>
      <w:lvlJc w:val="left"/>
      <w:pPr>
        <w:ind w:left="2364" w:hanging="480"/>
      </w:pPr>
    </w:lvl>
    <w:lvl w:ilvl="4" w:tplc="04090019" w:tentative="1">
      <w:start w:val="1"/>
      <w:numFmt w:val="lowerLetter"/>
      <w:lvlText w:val="%5)"/>
      <w:lvlJc w:val="left"/>
      <w:pPr>
        <w:ind w:left="2844" w:hanging="480"/>
      </w:pPr>
    </w:lvl>
    <w:lvl w:ilvl="5" w:tplc="0409001B" w:tentative="1">
      <w:start w:val="1"/>
      <w:numFmt w:val="lowerRoman"/>
      <w:lvlText w:val="%6."/>
      <w:lvlJc w:val="right"/>
      <w:pPr>
        <w:ind w:left="3324" w:hanging="480"/>
      </w:pPr>
    </w:lvl>
    <w:lvl w:ilvl="6" w:tplc="0409000F" w:tentative="1">
      <w:start w:val="1"/>
      <w:numFmt w:val="decimal"/>
      <w:lvlText w:val="%7."/>
      <w:lvlJc w:val="left"/>
      <w:pPr>
        <w:ind w:left="3804" w:hanging="480"/>
      </w:pPr>
    </w:lvl>
    <w:lvl w:ilvl="7" w:tplc="04090019" w:tentative="1">
      <w:start w:val="1"/>
      <w:numFmt w:val="lowerLetter"/>
      <w:lvlText w:val="%8)"/>
      <w:lvlJc w:val="left"/>
      <w:pPr>
        <w:ind w:left="4284" w:hanging="480"/>
      </w:pPr>
    </w:lvl>
    <w:lvl w:ilvl="8" w:tplc="0409001B" w:tentative="1">
      <w:start w:val="1"/>
      <w:numFmt w:val="lowerRoman"/>
      <w:lvlText w:val="%9."/>
      <w:lvlJc w:val="right"/>
      <w:pPr>
        <w:ind w:left="4764" w:hanging="480"/>
      </w:pPr>
    </w:lvl>
  </w:abstractNum>
  <w:abstractNum w:abstractNumId="18" w15:restartNumberingAfterBreak="0">
    <w:nsid w:val="5AE84E8E"/>
    <w:multiLevelType w:val="hybridMultilevel"/>
    <w:tmpl w:val="6AC0CBE6"/>
    <w:lvl w:ilvl="0" w:tplc="B73ABDD6">
      <w:start w:val="14"/>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1F37DDF"/>
    <w:multiLevelType w:val="hybridMultilevel"/>
    <w:tmpl w:val="4BC41B4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48217B4"/>
    <w:multiLevelType w:val="hybridMultilevel"/>
    <w:tmpl w:val="132A92B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A1E4F64"/>
    <w:multiLevelType w:val="multilevel"/>
    <w:tmpl w:val="FE22E9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E6D1461"/>
    <w:multiLevelType w:val="hybridMultilevel"/>
    <w:tmpl w:val="A4CA5D52"/>
    <w:lvl w:ilvl="0" w:tplc="B40E076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F0D1E7B"/>
    <w:multiLevelType w:val="hybridMultilevel"/>
    <w:tmpl w:val="FA3A1FC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4"/>
  </w:num>
  <w:num w:numId="3">
    <w:abstractNumId w:val="20"/>
  </w:num>
  <w:num w:numId="4">
    <w:abstractNumId w:val="19"/>
  </w:num>
  <w:num w:numId="5">
    <w:abstractNumId w:val="3"/>
  </w:num>
  <w:num w:numId="6">
    <w:abstractNumId w:val="6"/>
  </w:num>
  <w:num w:numId="7">
    <w:abstractNumId w:val="10"/>
  </w:num>
  <w:num w:numId="8">
    <w:abstractNumId w:val="23"/>
  </w:num>
  <w:num w:numId="9">
    <w:abstractNumId w:val="12"/>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9"/>
  </w:num>
  <w:num w:numId="14">
    <w:abstractNumId w:val="7"/>
  </w:num>
  <w:num w:numId="15">
    <w:abstractNumId w:val="18"/>
  </w:num>
  <w:num w:numId="16">
    <w:abstractNumId w:val="15"/>
  </w:num>
  <w:num w:numId="17">
    <w:abstractNumId w:val="1"/>
  </w:num>
  <w:num w:numId="18">
    <w:abstractNumId w:val="11"/>
  </w:num>
  <w:num w:numId="19">
    <w:abstractNumId w:val="5"/>
  </w:num>
  <w:num w:numId="20">
    <w:abstractNumId w:val="21"/>
  </w:num>
  <w:num w:numId="21">
    <w:abstractNumId w:val="4"/>
  </w:num>
  <w:num w:numId="22">
    <w:abstractNumId w:val="8"/>
  </w:num>
  <w:num w:numId="23">
    <w:abstractNumId w:val="1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1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6F4"/>
    <w:rsid w:val="00003287"/>
    <w:rsid w:val="00013C8E"/>
    <w:rsid w:val="00017DFC"/>
    <w:rsid w:val="000205E5"/>
    <w:rsid w:val="00020B39"/>
    <w:rsid w:val="000213B3"/>
    <w:rsid w:val="00024E7F"/>
    <w:rsid w:val="00025DDB"/>
    <w:rsid w:val="00027043"/>
    <w:rsid w:val="00030074"/>
    <w:rsid w:val="00031BB0"/>
    <w:rsid w:val="00032E63"/>
    <w:rsid w:val="000428BA"/>
    <w:rsid w:val="00046333"/>
    <w:rsid w:val="00046364"/>
    <w:rsid w:val="0005121C"/>
    <w:rsid w:val="00051B57"/>
    <w:rsid w:val="00054CCF"/>
    <w:rsid w:val="00065C00"/>
    <w:rsid w:val="00070E04"/>
    <w:rsid w:val="00082268"/>
    <w:rsid w:val="00083B1C"/>
    <w:rsid w:val="000849E7"/>
    <w:rsid w:val="00084AEE"/>
    <w:rsid w:val="00091A14"/>
    <w:rsid w:val="0009329F"/>
    <w:rsid w:val="00093972"/>
    <w:rsid w:val="00094177"/>
    <w:rsid w:val="00095D37"/>
    <w:rsid w:val="000977E4"/>
    <w:rsid w:val="000A05F5"/>
    <w:rsid w:val="000A5A56"/>
    <w:rsid w:val="000A6FF4"/>
    <w:rsid w:val="000B07B5"/>
    <w:rsid w:val="000C1012"/>
    <w:rsid w:val="000C420B"/>
    <w:rsid w:val="000D5597"/>
    <w:rsid w:val="000F78D4"/>
    <w:rsid w:val="000F79AE"/>
    <w:rsid w:val="00100552"/>
    <w:rsid w:val="00100B6C"/>
    <w:rsid w:val="001019A9"/>
    <w:rsid w:val="00101DD8"/>
    <w:rsid w:val="0010231E"/>
    <w:rsid w:val="001032EA"/>
    <w:rsid w:val="00110955"/>
    <w:rsid w:val="00110F9E"/>
    <w:rsid w:val="00111CEF"/>
    <w:rsid w:val="00121C24"/>
    <w:rsid w:val="00121EF6"/>
    <w:rsid w:val="00124414"/>
    <w:rsid w:val="001351EB"/>
    <w:rsid w:val="001355B9"/>
    <w:rsid w:val="00135E7D"/>
    <w:rsid w:val="0013749E"/>
    <w:rsid w:val="00137EDB"/>
    <w:rsid w:val="00143891"/>
    <w:rsid w:val="00154AF7"/>
    <w:rsid w:val="00161857"/>
    <w:rsid w:val="001636EF"/>
    <w:rsid w:val="00165730"/>
    <w:rsid w:val="00165F00"/>
    <w:rsid w:val="0016696F"/>
    <w:rsid w:val="00170413"/>
    <w:rsid w:val="00180EAF"/>
    <w:rsid w:val="001832B0"/>
    <w:rsid w:val="0019029D"/>
    <w:rsid w:val="00195708"/>
    <w:rsid w:val="00196C24"/>
    <w:rsid w:val="001B2E62"/>
    <w:rsid w:val="001B4A2A"/>
    <w:rsid w:val="001B7E5E"/>
    <w:rsid w:val="001D565D"/>
    <w:rsid w:val="001D5826"/>
    <w:rsid w:val="001D62F8"/>
    <w:rsid w:val="001E1686"/>
    <w:rsid w:val="001E2B41"/>
    <w:rsid w:val="001E5D78"/>
    <w:rsid w:val="001F7D03"/>
    <w:rsid w:val="00200701"/>
    <w:rsid w:val="00201A7F"/>
    <w:rsid w:val="002161E0"/>
    <w:rsid w:val="00223ADB"/>
    <w:rsid w:val="00231531"/>
    <w:rsid w:val="00233B19"/>
    <w:rsid w:val="00236771"/>
    <w:rsid w:val="00242927"/>
    <w:rsid w:val="002433C9"/>
    <w:rsid w:val="002510CE"/>
    <w:rsid w:val="002531DF"/>
    <w:rsid w:val="00260931"/>
    <w:rsid w:val="00270733"/>
    <w:rsid w:val="00271456"/>
    <w:rsid w:val="002716E0"/>
    <w:rsid w:val="00272687"/>
    <w:rsid w:val="00273543"/>
    <w:rsid w:val="0027534B"/>
    <w:rsid w:val="00281FCE"/>
    <w:rsid w:val="00282011"/>
    <w:rsid w:val="00283D45"/>
    <w:rsid w:val="002A133A"/>
    <w:rsid w:val="002A4FB8"/>
    <w:rsid w:val="002B1F3A"/>
    <w:rsid w:val="002B2250"/>
    <w:rsid w:val="002B38BD"/>
    <w:rsid w:val="002B7588"/>
    <w:rsid w:val="002D266B"/>
    <w:rsid w:val="002D3824"/>
    <w:rsid w:val="002D77CC"/>
    <w:rsid w:val="002E0BA1"/>
    <w:rsid w:val="002E2A5D"/>
    <w:rsid w:val="002F1822"/>
    <w:rsid w:val="002F52E8"/>
    <w:rsid w:val="003024C2"/>
    <w:rsid w:val="00305519"/>
    <w:rsid w:val="00306A50"/>
    <w:rsid w:val="00311EBA"/>
    <w:rsid w:val="00316267"/>
    <w:rsid w:val="00325097"/>
    <w:rsid w:val="00330817"/>
    <w:rsid w:val="00341A65"/>
    <w:rsid w:val="003432EB"/>
    <w:rsid w:val="0035240F"/>
    <w:rsid w:val="0035486A"/>
    <w:rsid w:val="00363869"/>
    <w:rsid w:val="00364224"/>
    <w:rsid w:val="0036598E"/>
    <w:rsid w:val="0038472C"/>
    <w:rsid w:val="00385264"/>
    <w:rsid w:val="00385889"/>
    <w:rsid w:val="00394191"/>
    <w:rsid w:val="003958AC"/>
    <w:rsid w:val="00395F5F"/>
    <w:rsid w:val="003A4F84"/>
    <w:rsid w:val="003B34B3"/>
    <w:rsid w:val="003B3978"/>
    <w:rsid w:val="003C040B"/>
    <w:rsid w:val="003D1F07"/>
    <w:rsid w:val="003D684A"/>
    <w:rsid w:val="003E03DE"/>
    <w:rsid w:val="003E3900"/>
    <w:rsid w:val="003E79A8"/>
    <w:rsid w:val="003F0AE4"/>
    <w:rsid w:val="003F0D0C"/>
    <w:rsid w:val="003F630D"/>
    <w:rsid w:val="00414F4D"/>
    <w:rsid w:val="00421D53"/>
    <w:rsid w:val="00422205"/>
    <w:rsid w:val="00422E0A"/>
    <w:rsid w:val="00424E29"/>
    <w:rsid w:val="00426389"/>
    <w:rsid w:val="00427203"/>
    <w:rsid w:val="0043412C"/>
    <w:rsid w:val="00434A2B"/>
    <w:rsid w:val="00434CC1"/>
    <w:rsid w:val="0044181B"/>
    <w:rsid w:val="004550BB"/>
    <w:rsid w:val="004565A5"/>
    <w:rsid w:val="0045666A"/>
    <w:rsid w:val="00460960"/>
    <w:rsid w:val="00466FB6"/>
    <w:rsid w:val="00477498"/>
    <w:rsid w:val="00477666"/>
    <w:rsid w:val="00480310"/>
    <w:rsid w:val="00481637"/>
    <w:rsid w:val="00482E4B"/>
    <w:rsid w:val="004A0708"/>
    <w:rsid w:val="004A6460"/>
    <w:rsid w:val="004B2067"/>
    <w:rsid w:val="004B3A78"/>
    <w:rsid w:val="004C0F3D"/>
    <w:rsid w:val="004C1934"/>
    <w:rsid w:val="004C42F5"/>
    <w:rsid w:val="004D213B"/>
    <w:rsid w:val="004D3B30"/>
    <w:rsid w:val="004F65E0"/>
    <w:rsid w:val="00500F15"/>
    <w:rsid w:val="00513494"/>
    <w:rsid w:val="00513875"/>
    <w:rsid w:val="00513CFD"/>
    <w:rsid w:val="005245B3"/>
    <w:rsid w:val="005331FC"/>
    <w:rsid w:val="00544DAA"/>
    <w:rsid w:val="00544E8E"/>
    <w:rsid w:val="00547912"/>
    <w:rsid w:val="00551570"/>
    <w:rsid w:val="0055416F"/>
    <w:rsid w:val="005628B8"/>
    <w:rsid w:val="00566050"/>
    <w:rsid w:val="0056715A"/>
    <w:rsid w:val="00567C42"/>
    <w:rsid w:val="00581F7C"/>
    <w:rsid w:val="005A0091"/>
    <w:rsid w:val="005A1781"/>
    <w:rsid w:val="005A1BE5"/>
    <w:rsid w:val="005A4955"/>
    <w:rsid w:val="005A68E1"/>
    <w:rsid w:val="005A7BAC"/>
    <w:rsid w:val="005B7A67"/>
    <w:rsid w:val="005C0217"/>
    <w:rsid w:val="005C43F5"/>
    <w:rsid w:val="005D5FFA"/>
    <w:rsid w:val="005D7469"/>
    <w:rsid w:val="005E269A"/>
    <w:rsid w:val="005E2E72"/>
    <w:rsid w:val="005E3DCB"/>
    <w:rsid w:val="005E5168"/>
    <w:rsid w:val="00603A5A"/>
    <w:rsid w:val="00606071"/>
    <w:rsid w:val="00606282"/>
    <w:rsid w:val="00606540"/>
    <w:rsid w:val="0061094A"/>
    <w:rsid w:val="006128B3"/>
    <w:rsid w:val="00621043"/>
    <w:rsid w:val="00623449"/>
    <w:rsid w:val="00634FCA"/>
    <w:rsid w:val="006367F4"/>
    <w:rsid w:val="0064110D"/>
    <w:rsid w:val="00645578"/>
    <w:rsid w:val="00652558"/>
    <w:rsid w:val="00660696"/>
    <w:rsid w:val="006609CF"/>
    <w:rsid w:val="00662B7A"/>
    <w:rsid w:val="0066772C"/>
    <w:rsid w:val="00670CDF"/>
    <w:rsid w:val="0067520B"/>
    <w:rsid w:val="00697B75"/>
    <w:rsid w:val="006A0D80"/>
    <w:rsid w:val="006A5A44"/>
    <w:rsid w:val="006A77D1"/>
    <w:rsid w:val="006B186C"/>
    <w:rsid w:val="006B2A19"/>
    <w:rsid w:val="006B554C"/>
    <w:rsid w:val="006B63F0"/>
    <w:rsid w:val="006C1E36"/>
    <w:rsid w:val="006C7DEA"/>
    <w:rsid w:val="006F6FE4"/>
    <w:rsid w:val="00701ACA"/>
    <w:rsid w:val="00706BB5"/>
    <w:rsid w:val="00706F60"/>
    <w:rsid w:val="00707613"/>
    <w:rsid w:val="00711564"/>
    <w:rsid w:val="00715845"/>
    <w:rsid w:val="00717398"/>
    <w:rsid w:val="00720ED3"/>
    <w:rsid w:val="0073028E"/>
    <w:rsid w:val="00730EAF"/>
    <w:rsid w:val="00733908"/>
    <w:rsid w:val="00741E1D"/>
    <w:rsid w:val="007447EB"/>
    <w:rsid w:val="00744E0D"/>
    <w:rsid w:val="00747B0B"/>
    <w:rsid w:val="00747FA5"/>
    <w:rsid w:val="00760553"/>
    <w:rsid w:val="0076091E"/>
    <w:rsid w:val="0076320F"/>
    <w:rsid w:val="00772612"/>
    <w:rsid w:val="00774F36"/>
    <w:rsid w:val="00782EB5"/>
    <w:rsid w:val="007931EF"/>
    <w:rsid w:val="0079658A"/>
    <w:rsid w:val="007A1E73"/>
    <w:rsid w:val="007A1EC8"/>
    <w:rsid w:val="007A26CF"/>
    <w:rsid w:val="007A4902"/>
    <w:rsid w:val="007A4C88"/>
    <w:rsid w:val="007B2D37"/>
    <w:rsid w:val="007B477D"/>
    <w:rsid w:val="007B4A5E"/>
    <w:rsid w:val="007C2147"/>
    <w:rsid w:val="007D1901"/>
    <w:rsid w:val="007E753A"/>
    <w:rsid w:val="007F34A0"/>
    <w:rsid w:val="00805871"/>
    <w:rsid w:val="00812519"/>
    <w:rsid w:val="008143A9"/>
    <w:rsid w:val="00816556"/>
    <w:rsid w:val="008179D3"/>
    <w:rsid w:val="008318EA"/>
    <w:rsid w:val="00833F9E"/>
    <w:rsid w:val="008369EE"/>
    <w:rsid w:val="008641D8"/>
    <w:rsid w:val="00865BEC"/>
    <w:rsid w:val="00865BFF"/>
    <w:rsid w:val="00866695"/>
    <w:rsid w:val="00870E47"/>
    <w:rsid w:val="00875268"/>
    <w:rsid w:val="008816AD"/>
    <w:rsid w:val="00885264"/>
    <w:rsid w:val="0088667B"/>
    <w:rsid w:val="008942EB"/>
    <w:rsid w:val="008A240E"/>
    <w:rsid w:val="008A39F3"/>
    <w:rsid w:val="008B3E21"/>
    <w:rsid w:val="008B5F5B"/>
    <w:rsid w:val="008C1205"/>
    <w:rsid w:val="008C45E2"/>
    <w:rsid w:val="008D3178"/>
    <w:rsid w:val="008D463B"/>
    <w:rsid w:val="008D72D9"/>
    <w:rsid w:val="008D7E4A"/>
    <w:rsid w:val="008D7F6D"/>
    <w:rsid w:val="008E17AF"/>
    <w:rsid w:val="008E521F"/>
    <w:rsid w:val="008E53CE"/>
    <w:rsid w:val="008E5A2E"/>
    <w:rsid w:val="008E63E3"/>
    <w:rsid w:val="008E6C3C"/>
    <w:rsid w:val="008F6146"/>
    <w:rsid w:val="009033D6"/>
    <w:rsid w:val="00906232"/>
    <w:rsid w:val="00907192"/>
    <w:rsid w:val="0092102F"/>
    <w:rsid w:val="00922C2A"/>
    <w:rsid w:val="00923B02"/>
    <w:rsid w:val="00936B8D"/>
    <w:rsid w:val="00942CB3"/>
    <w:rsid w:val="00943EDB"/>
    <w:rsid w:val="00944206"/>
    <w:rsid w:val="009446EF"/>
    <w:rsid w:val="00944A9B"/>
    <w:rsid w:val="00947395"/>
    <w:rsid w:val="0095618E"/>
    <w:rsid w:val="0096320B"/>
    <w:rsid w:val="009633BA"/>
    <w:rsid w:val="00965337"/>
    <w:rsid w:val="00981CE1"/>
    <w:rsid w:val="00995689"/>
    <w:rsid w:val="009A18D0"/>
    <w:rsid w:val="009A45C5"/>
    <w:rsid w:val="009A59EA"/>
    <w:rsid w:val="009C0B8F"/>
    <w:rsid w:val="009C7B5C"/>
    <w:rsid w:val="009D28EE"/>
    <w:rsid w:val="009E32E8"/>
    <w:rsid w:val="009E359C"/>
    <w:rsid w:val="009E3F8C"/>
    <w:rsid w:val="009E4779"/>
    <w:rsid w:val="009E6206"/>
    <w:rsid w:val="009F0497"/>
    <w:rsid w:val="00A003FC"/>
    <w:rsid w:val="00A01841"/>
    <w:rsid w:val="00A104AD"/>
    <w:rsid w:val="00A11B67"/>
    <w:rsid w:val="00A14A7B"/>
    <w:rsid w:val="00A20D91"/>
    <w:rsid w:val="00A2430E"/>
    <w:rsid w:val="00A32005"/>
    <w:rsid w:val="00A331C9"/>
    <w:rsid w:val="00A336F4"/>
    <w:rsid w:val="00A3439D"/>
    <w:rsid w:val="00A35F0A"/>
    <w:rsid w:val="00A46972"/>
    <w:rsid w:val="00A54FCA"/>
    <w:rsid w:val="00A61F3A"/>
    <w:rsid w:val="00A62916"/>
    <w:rsid w:val="00A67F71"/>
    <w:rsid w:val="00A8016B"/>
    <w:rsid w:val="00A824F0"/>
    <w:rsid w:val="00A853F6"/>
    <w:rsid w:val="00A9343A"/>
    <w:rsid w:val="00A94965"/>
    <w:rsid w:val="00A96C73"/>
    <w:rsid w:val="00AA10CC"/>
    <w:rsid w:val="00AA6AA5"/>
    <w:rsid w:val="00AA72A4"/>
    <w:rsid w:val="00AC531A"/>
    <w:rsid w:val="00AC7A4B"/>
    <w:rsid w:val="00AC7C93"/>
    <w:rsid w:val="00AD2DB2"/>
    <w:rsid w:val="00AD54AA"/>
    <w:rsid w:val="00AD614D"/>
    <w:rsid w:val="00AE0DAA"/>
    <w:rsid w:val="00AE7258"/>
    <w:rsid w:val="00AF685F"/>
    <w:rsid w:val="00B06BFE"/>
    <w:rsid w:val="00B11F40"/>
    <w:rsid w:val="00B125E7"/>
    <w:rsid w:val="00B15C15"/>
    <w:rsid w:val="00B31AF5"/>
    <w:rsid w:val="00B34618"/>
    <w:rsid w:val="00B360CC"/>
    <w:rsid w:val="00B40504"/>
    <w:rsid w:val="00B416CE"/>
    <w:rsid w:val="00B42024"/>
    <w:rsid w:val="00B55FFC"/>
    <w:rsid w:val="00B64E2D"/>
    <w:rsid w:val="00B70C60"/>
    <w:rsid w:val="00B86295"/>
    <w:rsid w:val="00B93CA3"/>
    <w:rsid w:val="00B94F1B"/>
    <w:rsid w:val="00BB128D"/>
    <w:rsid w:val="00BB240A"/>
    <w:rsid w:val="00BB7F06"/>
    <w:rsid w:val="00BC31CA"/>
    <w:rsid w:val="00BC5FB0"/>
    <w:rsid w:val="00BC7A28"/>
    <w:rsid w:val="00BD151F"/>
    <w:rsid w:val="00BD715A"/>
    <w:rsid w:val="00BE4984"/>
    <w:rsid w:val="00BE50A1"/>
    <w:rsid w:val="00BF027E"/>
    <w:rsid w:val="00BF0F4A"/>
    <w:rsid w:val="00BF7D50"/>
    <w:rsid w:val="00C04F36"/>
    <w:rsid w:val="00C05F35"/>
    <w:rsid w:val="00C11E6C"/>
    <w:rsid w:val="00C1610C"/>
    <w:rsid w:val="00C24B21"/>
    <w:rsid w:val="00C3307D"/>
    <w:rsid w:val="00C34EC3"/>
    <w:rsid w:val="00C60763"/>
    <w:rsid w:val="00C617B4"/>
    <w:rsid w:val="00C6650C"/>
    <w:rsid w:val="00C66CA0"/>
    <w:rsid w:val="00C6712E"/>
    <w:rsid w:val="00C67E11"/>
    <w:rsid w:val="00C7710A"/>
    <w:rsid w:val="00C82727"/>
    <w:rsid w:val="00C938CB"/>
    <w:rsid w:val="00C93DC1"/>
    <w:rsid w:val="00CC1122"/>
    <w:rsid w:val="00CC3752"/>
    <w:rsid w:val="00CC6B3E"/>
    <w:rsid w:val="00CC7900"/>
    <w:rsid w:val="00CC7E46"/>
    <w:rsid w:val="00CD3FE9"/>
    <w:rsid w:val="00CD4B1E"/>
    <w:rsid w:val="00CD4CF5"/>
    <w:rsid w:val="00CE0B09"/>
    <w:rsid w:val="00CE0DE3"/>
    <w:rsid w:val="00CE0F1F"/>
    <w:rsid w:val="00CF5197"/>
    <w:rsid w:val="00CF7565"/>
    <w:rsid w:val="00D0245E"/>
    <w:rsid w:val="00D0343C"/>
    <w:rsid w:val="00D04CE0"/>
    <w:rsid w:val="00D05886"/>
    <w:rsid w:val="00D06C68"/>
    <w:rsid w:val="00D121FF"/>
    <w:rsid w:val="00D276D3"/>
    <w:rsid w:val="00D37822"/>
    <w:rsid w:val="00D41966"/>
    <w:rsid w:val="00D42795"/>
    <w:rsid w:val="00D46D9F"/>
    <w:rsid w:val="00D54404"/>
    <w:rsid w:val="00D56FAD"/>
    <w:rsid w:val="00D645F3"/>
    <w:rsid w:val="00D65F6E"/>
    <w:rsid w:val="00D72364"/>
    <w:rsid w:val="00D7784A"/>
    <w:rsid w:val="00D852CA"/>
    <w:rsid w:val="00D91A87"/>
    <w:rsid w:val="00D975B7"/>
    <w:rsid w:val="00DA5D9B"/>
    <w:rsid w:val="00DA78F2"/>
    <w:rsid w:val="00DB0C46"/>
    <w:rsid w:val="00DB1E28"/>
    <w:rsid w:val="00DB1EDA"/>
    <w:rsid w:val="00DB3BE9"/>
    <w:rsid w:val="00DB4B76"/>
    <w:rsid w:val="00DC582D"/>
    <w:rsid w:val="00DE0459"/>
    <w:rsid w:val="00DE4072"/>
    <w:rsid w:val="00DF5656"/>
    <w:rsid w:val="00DF6FCB"/>
    <w:rsid w:val="00DF73E2"/>
    <w:rsid w:val="00E0147F"/>
    <w:rsid w:val="00E02469"/>
    <w:rsid w:val="00E0399E"/>
    <w:rsid w:val="00E04EE9"/>
    <w:rsid w:val="00E10A41"/>
    <w:rsid w:val="00E14B63"/>
    <w:rsid w:val="00E237BF"/>
    <w:rsid w:val="00E32446"/>
    <w:rsid w:val="00E350C2"/>
    <w:rsid w:val="00E35CD9"/>
    <w:rsid w:val="00E430E1"/>
    <w:rsid w:val="00E50A29"/>
    <w:rsid w:val="00E55794"/>
    <w:rsid w:val="00E56555"/>
    <w:rsid w:val="00E65FC4"/>
    <w:rsid w:val="00E660AA"/>
    <w:rsid w:val="00E71925"/>
    <w:rsid w:val="00E80F0E"/>
    <w:rsid w:val="00E84321"/>
    <w:rsid w:val="00E863AC"/>
    <w:rsid w:val="00E876AA"/>
    <w:rsid w:val="00E90093"/>
    <w:rsid w:val="00E96BD7"/>
    <w:rsid w:val="00EA186B"/>
    <w:rsid w:val="00EA1DC3"/>
    <w:rsid w:val="00EA1F84"/>
    <w:rsid w:val="00EA296A"/>
    <w:rsid w:val="00EB2E16"/>
    <w:rsid w:val="00EB53D1"/>
    <w:rsid w:val="00EB5B87"/>
    <w:rsid w:val="00EB5CC9"/>
    <w:rsid w:val="00EC17F5"/>
    <w:rsid w:val="00EC311B"/>
    <w:rsid w:val="00ED4753"/>
    <w:rsid w:val="00EE5DB7"/>
    <w:rsid w:val="00F024F4"/>
    <w:rsid w:val="00F04828"/>
    <w:rsid w:val="00F10537"/>
    <w:rsid w:val="00F10AA8"/>
    <w:rsid w:val="00F11340"/>
    <w:rsid w:val="00F17BF9"/>
    <w:rsid w:val="00F20650"/>
    <w:rsid w:val="00F22879"/>
    <w:rsid w:val="00F26C9A"/>
    <w:rsid w:val="00F27CCE"/>
    <w:rsid w:val="00F30025"/>
    <w:rsid w:val="00F300C3"/>
    <w:rsid w:val="00F350CE"/>
    <w:rsid w:val="00F35444"/>
    <w:rsid w:val="00F41AC0"/>
    <w:rsid w:val="00F51BD4"/>
    <w:rsid w:val="00F539E1"/>
    <w:rsid w:val="00F5787A"/>
    <w:rsid w:val="00F8641A"/>
    <w:rsid w:val="00F86D1C"/>
    <w:rsid w:val="00F903A3"/>
    <w:rsid w:val="00FA2993"/>
    <w:rsid w:val="00FB16B1"/>
    <w:rsid w:val="00FB4CC9"/>
    <w:rsid w:val="00FC2330"/>
    <w:rsid w:val="00FC2764"/>
    <w:rsid w:val="00FC3845"/>
    <w:rsid w:val="00FC3E63"/>
    <w:rsid w:val="00FC5D2A"/>
    <w:rsid w:val="00FC7BED"/>
    <w:rsid w:val="00FE4B40"/>
    <w:rsid w:val="00FE5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EB5A074-33EA-4465-80B6-B7868028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4A2A"/>
    <w:pPr>
      <w:spacing w:after="240"/>
    </w:pPr>
    <w:rPr>
      <w:rFonts w:ascii="Calibri" w:eastAsia="宋体" w:hAnsi="Calibri" w:cs="Times New Roman"/>
      <w:kern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223ADB"/>
    <w:rPr>
      <w:b/>
      <w:bCs/>
    </w:rPr>
  </w:style>
  <w:style w:type="paragraph" w:styleId="ListParagraph">
    <w:name w:val="List Paragraph"/>
    <w:basedOn w:val="Normal"/>
    <w:uiPriority w:val="34"/>
    <w:qFormat/>
    <w:rsid w:val="00223ADB"/>
    <w:pPr>
      <w:ind w:firstLineChars="200" w:firstLine="420"/>
    </w:pPr>
  </w:style>
  <w:style w:type="table" w:styleId="TableGrid">
    <w:name w:val="Table Grid"/>
    <w:basedOn w:val="TableNormal"/>
    <w:uiPriority w:val="59"/>
    <w:rsid w:val="00BC3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084AEE"/>
  </w:style>
  <w:style w:type="character" w:customStyle="1" w:styleId="CommentTextChar">
    <w:name w:val="Comment Text Char"/>
    <w:basedOn w:val="DefaultParagraphFont"/>
    <w:link w:val="CommentText"/>
    <w:uiPriority w:val="99"/>
    <w:semiHidden/>
    <w:rsid w:val="00084AEE"/>
    <w:rPr>
      <w:rFonts w:ascii="Times New Roman" w:eastAsia="宋体" w:hAnsi="Times New Roman"/>
      <w:kern w:val="0"/>
      <w:sz w:val="24"/>
      <w:szCs w:val="24"/>
    </w:rPr>
  </w:style>
  <w:style w:type="paragraph" w:styleId="BalloonText">
    <w:name w:val="Balloon Text"/>
    <w:basedOn w:val="Normal"/>
    <w:link w:val="BalloonTextChar"/>
    <w:uiPriority w:val="99"/>
    <w:semiHidden/>
    <w:unhideWhenUsed/>
    <w:rsid w:val="00100B6C"/>
    <w:pPr>
      <w:spacing w:after="0"/>
    </w:pPr>
    <w:rPr>
      <w:rFonts w:ascii="Heiti SC Light" w:eastAsia="Heiti SC Light"/>
      <w:sz w:val="18"/>
      <w:szCs w:val="18"/>
    </w:rPr>
  </w:style>
  <w:style w:type="character" w:customStyle="1" w:styleId="BalloonTextChar">
    <w:name w:val="Balloon Text Char"/>
    <w:basedOn w:val="DefaultParagraphFont"/>
    <w:link w:val="BalloonText"/>
    <w:uiPriority w:val="99"/>
    <w:semiHidden/>
    <w:rsid w:val="00100B6C"/>
    <w:rPr>
      <w:rFonts w:ascii="Heiti SC Light" w:eastAsia="Heiti SC Light" w:hAnsi="Calibri" w:cs="Times New Roman"/>
      <w:kern w:val="0"/>
      <w:sz w:val="18"/>
      <w:szCs w:val="18"/>
      <w:lang w:val="en-GB" w:eastAsia="en-US"/>
    </w:rPr>
  </w:style>
  <w:style w:type="paragraph" w:customStyle="1" w:styleId="a">
    <w:name w:val="封面标准名称"/>
    <w:rsid w:val="00812519"/>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styleId="BodyText">
    <w:name w:val="Body Text"/>
    <w:basedOn w:val="Normal"/>
    <w:link w:val="BodyTextChar"/>
    <w:uiPriority w:val="1"/>
    <w:qFormat/>
    <w:rsid w:val="008816AD"/>
    <w:pPr>
      <w:widowControl w:val="0"/>
      <w:spacing w:after="0"/>
      <w:ind w:left="118"/>
    </w:pPr>
    <w:rPr>
      <w:rFonts w:ascii="宋体" w:hAnsi="宋体" w:cstheme="minorBidi"/>
      <w:sz w:val="21"/>
      <w:szCs w:val="21"/>
      <w:lang w:val="en-US"/>
    </w:rPr>
  </w:style>
  <w:style w:type="character" w:customStyle="1" w:styleId="BodyTextChar">
    <w:name w:val="Body Text Char"/>
    <w:basedOn w:val="DefaultParagraphFont"/>
    <w:link w:val="BodyText"/>
    <w:uiPriority w:val="1"/>
    <w:rsid w:val="008816AD"/>
    <w:rPr>
      <w:rFonts w:ascii="宋体" w:eastAsia="宋体" w:hAnsi="宋体"/>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310293">
      <w:bodyDiv w:val="1"/>
      <w:marLeft w:val="0"/>
      <w:marRight w:val="0"/>
      <w:marTop w:val="0"/>
      <w:marBottom w:val="0"/>
      <w:divBdr>
        <w:top w:val="none" w:sz="0" w:space="0" w:color="auto"/>
        <w:left w:val="none" w:sz="0" w:space="0" w:color="auto"/>
        <w:bottom w:val="none" w:sz="0" w:space="0" w:color="auto"/>
        <w:right w:val="none" w:sz="0" w:space="0" w:color="auto"/>
      </w:divBdr>
    </w:div>
    <w:div w:id="379674105">
      <w:bodyDiv w:val="1"/>
      <w:marLeft w:val="0"/>
      <w:marRight w:val="0"/>
      <w:marTop w:val="0"/>
      <w:marBottom w:val="0"/>
      <w:divBdr>
        <w:top w:val="none" w:sz="0" w:space="0" w:color="auto"/>
        <w:left w:val="none" w:sz="0" w:space="0" w:color="auto"/>
        <w:bottom w:val="none" w:sz="0" w:space="0" w:color="auto"/>
        <w:right w:val="none" w:sz="0" w:space="0" w:color="auto"/>
      </w:divBdr>
    </w:div>
    <w:div w:id="803087385">
      <w:bodyDiv w:val="1"/>
      <w:marLeft w:val="0"/>
      <w:marRight w:val="0"/>
      <w:marTop w:val="0"/>
      <w:marBottom w:val="0"/>
      <w:divBdr>
        <w:top w:val="none" w:sz="0" w:space="0" w:color="auto"/>
        <w:left w:val="none" w:sz="0" w:space="0" w:color="auto"/>
        <w:bottom w:val="none" w:sz="0" w:space="0" w:color="auto"/>
        <w:right w:val="none" w:sz="0" w:space="0" w:color="auto"/>
      </w:divBdr>
    </w:div>
    <w:div w:id="1540121682">
      <w:bodyDiv w:val="1"/>
      <w:marLeft w:val="0"/>
      <w:marRight w:val="0"/>
      <w:marTop w:val="0"/>
      <w:marBottom w:val="0"/>
      <w:divBdr>
        <w:top w:val="none" w:sz="0" w:space="0" w:color="auto"/>
        <w:left w:val="none" w:sz="0" w:space="0" w:color="auto"/>
        <w:bottom w:val="none" w:sz="0" w:space="0" w:color="auto"/>
        <w:right w:val="none" w:sz="0" w:space="0" w:color="auto"/>
      </w:divBdr>
    </w:div>
    <w:div w:id="1590187698">
      <w:bodyDiv w:val="1"/>
      <w:marLeft w:val="0"/>
      <w:marRight w:val="0"/>
      <w:marTop w:val="0"/>
      <w:marBottom w:val="0"/>
      <w:divBdr>
        <w:top w:val="none" w:sz="0" w:space="0" w:color="auto"/>
        <w:left w:val="none" w:sz="0" w:space="0" w:color="auto"/>
        <w:bottom w:val="none" w:sz="0" w:space="0" w:color="auto"/>
        <w:right w:val="none" w:sz="0" w:space="0" w:color="auto"/>
      </w:divBdr>
    </w:div>
    <w:div w:id="173161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08A2771-36AB-4D3A-9F8E-EED67351C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6</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Myra</dc:creator>
  <cp:lastModifiedBy>Lv, Myra (Shanghai)</cp:lastModifiedBy>
  <cp:revision>7</cp:revision>
  <dcterms:created xsi:type="dcterms:W3CDTF">2018-10-31T01:28:00Z</dcterms:created>
  <dcterms:modified xsi:type="dcterms:W3CDTF">2018-10-31T05:52:00Z</dcterms:modified>
</cp:coreProperties>
</file>